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CCA05D" w14:textId="3F5BF8FB" w:rsidR="00D23B10" w:rsidRDefault="00847940" w:rsidP="009F2758">
      <w:pPr>
        <w:pStyle w:val="Heading2"/>
      </w:pPr>
      <w:bookmarkStart w:id="0" w:name="_Toc482183421"/>
      <w:bookmarkStart w:id="1" w:name="_GoBack"/>
      <w:bookmarkEnd w:id="1"/>
      <w:r>
        <w:t>List</w:t>
      </w:r>
      <w:r w:rsidR="006E66A5">
        <w:t xml:space="preserve"> of Questions</w:t>
      </w:r>
      <w:bookmarkEnd w:id="0"/>
    </w:p>
    <w:p w14:paraId="7B30E5F3" w14:textId="77777777" w:rsidR="00847940" w:rsidRDefault="00847940" w:rsidP="009F2758">
      <w:pPr>
        <w:ind w:left="0" w:firstLine="0"/>
      </w:pPr>
    </w:p>
    <w:p w14:paraId="7406576A" w14:textId="4B21E894" w:rsidR="006F019C" w:rsidRDefault="006F019C" w:rsidP="006F019C">
      <w:pPr>
        <w:ind w:left="0" w:firstLine="0"/>
      </w:pPr>
      <w:r>
        <w:t>Introduction</w:t>
      </w:r>
    </w:p>
    <w:p w14:paraId="3254759E" w14:textId="77777777" w:rsidR="006F019C" w:rsidRDefault="006F019C" w:rsidP="006F019C">
      <w:pPr>
        <w:ind w:left="0" w:firstLine="0"/>
      </w:pPr>
    </w:p>
    <w:tbl>
      <w:tblPr>
        <w:tblStyle w:val="TableGrid"/>
        <w:tblW w:w="8925" w:type="dxa"/>
        <w:tblLook w:val="04A0" w:firstRow="1" w:lastRow="0" w:firstColumn="1" w:lastColumn="0" w:noHBand="0" w:noVBand="1"/>
      </w:tblPr>
      <w:tblGrid>
        <w:gridCol w:w="704"/>
        <w:gridCol w:w="8221"/>
      </w:tblGrid>
      <w:tr w:rsidR="006F019C" w14:paraId="0320744D" w14:textId="77777777" w:rsidTr="005E16D9">
        <w:tc>
          <w:tcPr>
            <w:tcW w:w="704" w:type="dxa"/>
            <w:vMerge w:val="restart"/>
          </w:tcPr>
          <w:p w14:paraId="6D310ED4" w14:textId="77777777" w:rsidR="006F019C" w:rsidRDefault="006F019C" w:rsidP="005E16D9">
            <w:pPr>
              <w:ind w:left="0" w:firstLine="0"/>
            </w:pPr>
            <w:r>
              <w:t>Q1</w:t>
            </w:r>
          </w:p>
        </w:tc>
        <w:tc>
          <w:tcPr>
            <w:tcW w:w="8221" w:type="dxa"/>
            <w:shd w:val="clear" w:color="auto" w:fill="D9D9D9" w:themeFill="background1" w:themeFillShade="D9"/>
          </w:tcPr>
          <w:p w14:paraId="0E12D274" w14:textId="77777777" w:rsidR="006F019C" w:rsidRDefault="006F019C" w:rsidP="005E16D9">
            <w:pPr>
              <w:ind w:left="0" w:firstLine="0"/>
            </w:pPr>
            <w:r>
              <w:t>What is your name?</w:t>
            </w:r>
          </w:p>
        </w:tc>
      </w:tr>
      <w:tr w:rsidR="006F019C" w14:paraId="760318A6" w14:textId="77777777" w:rsidTr="005E16D9">
        <w:trPr>
          <w:trHeight w:val="140"/>
        </w:trPr>
        <w:tc>
          <w:tcPr>
            <w:tcW w:w="704" w:type="dxa"/>
            <w:vMerge/>
          </w:tcPr>
          <w:p w14:paraId="0F1A5E61" w14:textId="77777777" w:rsidR="006F019C" w:rsidRDefault="006F019C" w:rsidP="005E16D9">
            <w:pPr>
              <w:ind w:left="0" w:firstLine="0"/>
            </w:pPr>
          </w:p>
        </w:tc>
        <w:tc>
          <w:tcPr>
            <w:tcW w:w="8221" w:type="dxa"/>
            <w:vAlign w:val="center"/>
          </w:tcPr>
          <w:p w14:paraId="01A36FC2" w14:textId="77777777" w:rsidR="006F019C" w:rsidRDefault="006F019C" w:rsidP="005E16D9">
            <w:pPr>
              <w:ind w:left="0" w:firstLine="0"/>
            </w:pPr>
            <w:r>
              <w:fldChar w:fldCharType="begin">
                <w:ffData>
                  <w:name w:val="Text1"/>
                  <w:enabled/>
                  <w:calcOnExit w:val="0"/>
                  <w:textInput/>
                </w:ffData>
              </w:fldChar>
            </w:r>
            <w:bookmarkStart w:id="2"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bl>
    <w:p w14:paraId="6FD59AD4" w14:textId="77777777" w:rsidR="006F019C" w:rsidRDefault="006F019C" w:rsidP="006F019C">
      <w:pPr>
        <w:ind w:left="0" w:firstLine="0"/>
      </w:pPr>
    </w:p>
    <w:tbl>
      <w:tblPr>
        <w:tblStyle w:val="TableGrid"/>
        <w:tblW w:w="8925" w:type="dxa"/>
        <w:tblLook w:val="04A0" w:firstRow="1" w:lastRow="0" w:firstColumn="1" w:lastColumn="0" w:noHBand="0" w:noVBand="1"/>
      </w:tblPr>
      <w:tblGrid>
        <w:gridCol w:w="704"/>
        <w:gridCol w:w="8221"/>
      </w:tblGrid>
      <w:tr w:rsidR="006F019C" w14:paraId="6C410F88" w14:textId="77777777" w:rsidTr="005E16D9">
        <w:tc>
          <w:tcPr>
            <w:tcW w:w="704" w:type="dxa"/>
            <w:vMerge w:val="restart"/>
          </w:tcPr>
          <w:p w14:paraId="70A1AC6D" w14:textId="77777777" w:rsidR="006F019C" w:rsidRDefault="006F019C" w:rsidP="005E16D9">
            <w:pPr>
              <w:ind w:left="0" w:firstLine="0"/>
            </w:pPr>
            <w:r>
              <w:t>Q2</w:t>
            </w:r>
          </w:p>
        </w:tc>
        <w:tc>
          <w:tcPr>
            <w:tcW w:w="8221" w:type="dxa"/>
            <w:shd w:val="clear" w:color="auto" w:fill="D9D9D9" w:themeFill="background1" w:themeFillShade="D9"/>
          </w:tcPr>
          <w:p w14:paraId="0560C3B8" w14:textId="6F1E2B69" w:rsidR="006F019C" w:rsidRDefault="00AE0CA5" w:rsidP="005E16D9">
            <w:pPr>
              <w:ind w:left="0" w:firstLine="0"/>
            </w:pPr>
            <w:r>
              <w:t>What is your e</w:t>
            </w:r>
            <w:r w:rsidR="006F019C">
              <w:t>mail address?</w:t>
            </w:r>
          </w:p>
        </w:tc>
      </w:tr>
      <w:tr w:rsidR="006F019C" w14:paraId="761CF8A2" w14:textId="77777777" w:rsidTr="005E16D9">
        <w:trPr>
          <w:trHeight w:val="140"/>
        </w:trPr>
        <w:tc>
          <w:tcPr>
            <w:tcW w:w="704" w:type="dxa"/>
            <w:vMerge/>
          </w:tcPr>
          <w:p w14:paraId="16FDBC42" w14:textId="77777777" w:rsidR="006F019C" w:rsidRDefault="006F019C" w:rsidP="005E16D9">
            <w:pPr>
              <w:ind w:left="0" w:firstLine="0"/>
            </w:pPr>
          </w:p>
        </w:tc>
        <w:tc>
          <w:tcPr>
            <w:tcW w:w="8221" w:type="dxa"/>
            <w:vAlign w:val="center"/>
          </w:tcPr>
          <w:p w14:paraId="1F2C0087" w14:textId="77777777" w:rsidR="006F019C" w:rsidRDefault="006F019C" w:rsidP="005E16D9">
            <w:pPr>
              <w:ind w:left="0" w:firstLine="0"/>
            </w:pPr>
            <w:r>
              <w:fldChar w:fldCharType="begin">
                <w:ffData>
                  <w:name w:val="Text2"/>
                  <w:enabled/>
                  <w:calcOnExit w:val="0"/>
                  <w:textInput/>
                </w:ffData>
              </w:fldChar>
            </w:r>
            <w:bookmarkStart w:id="3"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bl>
    <w:p w14:paraId="507B4487" w14:textId="77777777" w:rsidR="006F019C" w:rsidRDefault="006F019C" w:rsidP="006F019C">
      <w:pPr>
        <w:ind w:left="0" w:firstLine="0"/>
      </w:pPr>
    </w:p>
    <w:tbl>
      <w:tblPr>
        <w:tblStyle w:val="TableGrid"/>
        <w:tblW w:w="8925" w:type="dxa"/>
        <w:tblLook w:val="04A0" w:firstRow="1" w:lastRow="0" w:firstColumn="1" w:lastColumn="0" w:noHBand="0" w:noVBand="1"/>
      </w:tblPr>
      <w:tblGrid>
        <w:gridCol w:w="704"/>
        <w:gridCol w:w="8221"/>
      </w:tblGrid>
      <w:tr w:rsidR="006F019C" w14:paraId="2A2288FD" w14:textId="77777777" w:rsidTr="005E16D9">
        <w:tc>
          <w:tcPr>
            <w:tcW w:w="704" w:type="dxa"/>
            <w:vMerge w:val="restart"/>
          </w:tcPr>
          <w:p w14:paraId="2400DB9E" w14:textId="77777777" w:rsidR="006F019C" w:rsidRDefault="006F019C" w:rsidP="005E16D9">
            <w:pPr>
              <w:ind w:left="0" w:firstLine="0"/>
            </w:pPr>
            <w:r>
              <w:t>Q3</w:t>
            </w:r>
          </w:p>
        </w:tc>
        <w:tc>
          <w:tcPr>
            <w:tcW w:w="8221" w:type="dxa"/>
            <w:shd w:val="clear" w:color="auto" w:fill="D9D9D9" w:themeFill="background1" w:themeFillShade="D9"/>
          </w:tcPr>
          <w:p w14:paraId="4FF5F771" w14:textId="77777777" w:rsidR="006F019C" w:rsidRDefault="006F019C" w:rsidP="005E16D9">
            <w:pPr>
              <w:ind w:left="0" w:firstLine="0"/>
            </w:pPr>
            <w:r>
              <w:t>What is your organisation?</w:t>
            </w:r>
          </w:p>
        </w:tc>
      </w:tr>
      <w:tr w:rsidR="006F019C" w14:paraId="65153CD7" w14:textId="77777777" w:rsidTr="005E16D9">
        <w:trPr>
          <w:trHeight w:val="140"/>
        </w:trPr>
        <w:tc>
          <w:tcPr>
            <w:tcW w:w="704" w:type="dxa"/>
            <w:vMerge/>
          </w:tcPr>
          <w:p w14:paraId="09EE0AB6" w14:textId="77777777" w:rsidR="006F019C" w:rsidRDefault="006F019C" w:rsidP="005E16D9">
            <w:pPr>
              <w:ind w:left="0" w:firstLine="0"/>
            </w:pPr>
          </w:p>
        </w:tc>
        <w:tc>
          <w:tcPr>
            <w:tcW w:w="8221" w:type="dxa"/>
            <w:vAlign w:val="center"/>
          </w:tcPr>
          <w:p w14:paraId="0C1D8F75" w14:textId="77777777" w:rsidR="006F019C" w:rsidRDefault="006F019C" w:rsidP="005E16D9">
            <w:pPr>
              <w:ind w:left="0" w:firstLine="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ACBECED" w14:textId="77777777" w:rsidR="006F019C" w:rsidRDefault="006F019C" w:rsidP="006F019C">
      <w:pPr>
        <w:ind w:left="0" w:firstLine="0"/>
      </w:pPr>
    </w:p>
    <w:tbl>
      <w:tblPr>
        <w:tblStyle w:val="TableGrid"/>
        <w:tblW w:w="8925" w:type="dxa"/>
        <w:tblLook w:val="04A0" w:firstRow="1" w:lastRow="0" w:firstColumn="1" w:lastColumn="0" w:noHBand="0" w:noVBand="1"/>
      </w:tblPr>
      <w:tblGrid>
        <w:gridCol w:w="704"/>
        <w:gridCol w:w="8221"/>
      </w:tblGrid>
      <w:tr w:rsidR="006F019C" w14:paraId="5BA809B2" w14:textId="77777777" w:rsidTr="005E16D9">
        <w:tc>
          <w:tcPr>
            <w:tcW w:w="704" w:type="dxa"/>
            <w:vMerge w:val="restart"/>
          </w:tcPr>
          <w:p w14:paraId="7C4D44B8" w14:textId="77777777" w:rsidR="006F019C" w:rsidRDefault="006F019C" w:rsidP="005E16D9">
            <w:pPr>
              <w:ind w:left="0" w:firstLine="0"/>
            </w:pPr>
            <w:r>
              <w:t>Q4</w:t>
            </w:r>
          </w:p>
        </w:tc>
        <w:tc>
          <w:tcPr>
            <w:tcW w:w="8221" w:type="dxa"/>
            <w:shd w:val="clear" w:color="auto" w:fill="D9D9D9" w:themeFill="background1" w:themeFillShade="D9"/>
          </w:tcPr>
          <w:p w14:paraId="3B52342A" w14:textId="77777777" w:rsidR="006F019C" w:rsidRDefault="006F019C" w:rsidP="005E16D9">
            <w:pPr>
              <w:ind w:left="0" w:firstLine="0"/>
            </w:pPr>
            <w:r>
              <w:t>Please select one or more of the following which best describe(s) your interest in this Consultation Paper:</w:t>
            </w:r>
          </w:p>
        </w:tc>
      </w:tr>
      <w:tr w:rsidR="006F019C" w14:paraId="672DF980" w14:textId="77777777" w:rsidTr="005E16D9">
        <w:trPr>
          <w:trHeight w:val="140"/>
        </w:trPr>
        <w:tc>
          <w:tcPr>
            <w:tcW w:w="704" w:type="dxa"/>
            <w:vMerge/>
          </w:tcPr>
          <w:p w14:paraId="5888D4B8" w14:textId="77777777" w:rsidR="006F019C" w:rsidRDefault="006F019C" w:rsidP="005E16D9">
            <w:pPr>
              <w:ind w:left="0"/>
            </w:pPr>
          </w:p>
        </w:tc>
        <w:tc>
          <w:tcPr>
            <w:tcW w:w="8221" w:type="dxa"/>
            <w:vAlign w:val="center"/>
          </w:tcPr>
          <w:p w14:paraId="145575A2" w14:textId="77777777" w:rsidR="006F019C" w:rsidRDefault="006F4296" w:rsidP="005E16D9">
            <w:pPr>
              <w:ind w:left="0" w:firstLine="0"/>
            </w:pPr>
            <w:sdt>
              <w:sdtPr>
                <w:id w:val="-1733609427"/>
                <w14:checkbox>
                  <w14:checked w14:val="0"/>
                  <w14:checkedState w14:val="2612" w14:font="MS Gothic"/>
                  <w14:uncheckedState w14:val="2610" w14:font="MS Gothic"/>
                </w14:checkbox>
              </w:sdtPr>
              <w:sdtEndPr/>
              <w:sdtContent>
                <w:r w:rsidR="006F019C">
                  <w:rPr>
                    <w:rFonts w:ascii="MS Gothic" w:eastAsia="MS Gothic" w:hAnsi="MS Gothic" w:hint="eastAsia"/>
                  </w:rPr>
                  <w:t>☐</w:t>
                </w:r>
              </w:sdtContent>
            </w:sdt>
            <w:r w:rsidR="006F019C">
              <w:t xml:space="preserve">  Banking licensee</w:t>
            </w:r>
          </w:p>
          <w:p w14:paraId="2D8E72B6" w14:textId="77777777" w:rsidR="006F019C" w:rsidRDefault="006F4296" w:rsidP="005E16D9">
            <w:pPr>
              <w:ind w:left="0" w:firstLine="0"/>
            </w:pPr>
            <w:sdt>
              <w:sdtPr>
                <w:id w:val="-439223927"/>
                <w14:checkbox>
                  <w14:checked w14:val="0"/>
                  <w14:checkedState w14:val="2612" w14:font="MS Gothic"/>
                  <w14:uncheckedState w14:val="2610" w14:font="MS Gothic"/>
                </w14:checkbox>
              </w:sdtPr>
              <w:sdtEndPr/>
              <w:sdtContent>
                <w:r w:rsidR="006F019C">
                  <w:rPr>
                    <w:rFonts w:ascii="MS Gothic" w:eastAsia="MS Gothic" w:hAnsi="MS Gothic" w:hint="eastAsia"/>
                  </w:rPr>
                  <w:t>☐</w:t>
                </w:r>
              </w:sdtContent>
            </w:sdt>
            <w:r w:rsidR="006F019C">
              <w:t xml:space="preserve">  Investment licensee</w:t>
            </w:r>
          </w:p>
          <w:p w14:paraId="4CD3860F" w14:textId="77777777" w:rsidR="006F019C" w:rsidRDefault="006F4296" w:rsidP="005E16D9">
            <w:pPr>
              <w:ind w:left="0" w:firstLine="0"/>
            </w:pPr>
            <w:sdt>
              <w:sdtPr>
                <w:id w:val="1844815184"/>
                <w14:checkbox>
                  <w14:checked w14:val="0"/>
                  <w14:checkedState w14:val="2612" w14:font="MS Gothic"/>
                  <w14:uncheckedState w14:val="2610" w14:font="MS Gothic"/>
                </w14:checkbox>
              </w:sdtPr>
              <w:sdtEndPr/>
              <w:sdtContent>
                <w:r w:rsidR="006F019C">
                  <w:rPr>
                    <w:rFonts w:ascii="MS Gothic" w:eastAsia="MS Gothic" w:hAnsi="MS Gothic" w:hint="eastAsia"/>
                  </w:rPr>
                  <w:t>☐</w:t>
                </w:r>
              </w:sdtContent>
            </w:sdt>
            <w:r w:rsidR="006F019C">
              <w:t xml:space="preserve">  Insurance licensee</w:t>
            </w:r>
          </w:p>
          <w:p w14:paraId="69CAD466" w14:textId="77777777" w:rsidR="006F019C" w:rsidRDefault="006F4296" w:rsidP="005E16D9">
            <w:pPr>
              <w:ind w:left="0" w:firstLine="0"/>
            </w:pPr>
            <w:sdt>
              <w:sdtPr>
                <w:id w:val="1571850603"/>
                <w14:checkbox>
                  <w14:checked w14:val="0"/>
                  <w14:checkedState w14:val="2612" w14:font="MS Gothic"/>
                  <w14:uncheckedState w14:val="2610" w14:font="MS Gothic"/>
                </w14:checkbox>
              </w:sdtPr>
              <w:sdtEndPr/>
              <w:sdtContent>
                <w:r w:rsidR="006F019C">
                  <w:rPr>
                    <w:rFonts w:ascii="MS Gothic" w:eastAsia="MS Gothic" w:hAnsi="MS Gothic" w:hint="eastAsia"/>
                  </w:rPr>
                  <w:t>☐</w:t>
                </w:r>
              </w:sdtContent>
            </w:sdt>
            <w:r w:rsidR="006F019C">
              <w:t xml:space="preserve">  Fiduciary licensee</w:t>
            </w:r>
          </w:p>
          <w:p w14:paraId="25433CED" w14:textId="77777777" w:rsidR="006F019C" w:rsidRDefault="006F4296" w:rsidP="005E16D9">
            <w:pPr>
              <w:ind w:left="0" w:firstLine="0"/>
            </w:pPr>
            <w:sdt>
              <w:sdtPr>
                <w:id w:val="771443512"/>
                <w14:checkbox>
                  <w14:checked w14:val="0"/>
                  <w14:checkedState w14:val="2612" w14:font="MS Gothic"/>
                  <w14:uncheckedState w14:val="2610" w14:font="MS Gothic"/>
                </w14:checkbox>
              </w:sdtPr>
              <w:sdtEndPr/>
              <w:sdtContent>
                <w:r w:rsidR="006F019C">
                  <w:rPr>
                    <w:rFonts w:ascii="MS Gothic" w:eastAsia="MS Gothic" w:hAnsi="MS Gothic" w:hint="eastAsia"/>
                  </w:rPr>
                  <w:t>☐</w:t>
                </w:r>
              </w:sdtContent>
            </w:sdt>
            <w:r w:rsidR="006F019C">
              <w:t xml:space="preserve">  Non-Regulated Financial Services Business</w:t>
            </w:r>
          </w:p>
          <w:p w14:paraId="1F850AD8" w14:textId="77777777" w:rsidR="006F019C" w:rsidRDefault="006F4296" w:rsidP="005E16D9">
            <w:pPr>
              <w:ind w:left="0" w:firstLine="0"/>
            </w:pPr>
            <w:sdt>
              <w:sdtPr>
                <w:id w:val="-1597937267"/>
                <w14:checkbox>
                  <w14:checked w14:val="0"/>
                  <w14:checkedState w14:val="2612" w14:font="MS Gothic"/>
                  <w14:uncheckedState w14:val="2610" w14:font="MS Gothic"/>
                </w14:checkbox>
              </w:sdtPr>
              <w:sdtEndPr/>
              <w:sdtContent>
                <w:r w:rsidR="006F019C">
                  <w:rPr>
                    <w:rFonts w:ascii="MS Gothic" w:eastAsia="MS Gothic" w:hAnsi="MS Gothic" w:hint="eastAsia"/>
                  </w:rPr>
                  <w:t>☐</w:t>
                </w:r>
              </w:sdtContent>
            </w:sdt>
            <w:r w:rsidR="006F019C">
              <w:t xml:space="preserve">  Prescribed Business</w:t>
            </w:r>
          </w:p>
          <w:p w14:paraId="4DFDC387" w14:textId="77777777" w:rsidR="006F019C" w:rsidRDefault="006F4296" w:rsidP="005E16D9">
            <w:pPr>
              <w:ind w:left="0" w:firstLine="0"/>
            </w:pPr>
            <w:sdt>
              <w:sdtPr>
                <w:id w:val="979881526"/>
                <w14:checkbox>
                  <w14:checked w14:val="0"/>
                  <w14:checkedState w14:val="2612" w14:font="MS Gothic"/>
                  <w14:uncheckedState w14:val="2610" w14:font="MS Gothic"/>
                </w14:checkbox>
              </w:sdtPr>
              <w:sdtEndPr/>
              <w:sdtContent>
                <w:r w:rsidR="006F019C">
                  <w:rPr>
                    <w:rFonts w:ascii="MS Gothic" w:eastAsia="MS Gothic" w:hAnsi="MS Gothic" w:hint="eastAsia"/>
                  </w:rPr>
                  <w:t>☐</w:t>
                </w:r>
              </w:sdtContent>
            </w:sdt>
            <w:r w:rsidR="006F019C">
              <w:t xml:space="preserve">  Industry Association</w:t>
            </w:r>
          </w:p>
          <w:p w14:paraId="1B4301B0" w14:textId="77777777" w:rsidR="006F019C" w:rsidRDefault="006F4296" w:rsidP="005E16D9">
            <w:pPr>
              <w:ind w:left="0" w:firstLine="0"/>
            </w:pPr>
            <w:sdt>
              <w:sdtPr>
                <w:id w:val="993838463"/>
                <w14:checkbox>
                  <w14:checked w14:val="0"/>
                  <w14:checkedState w14:val="2612" w14:font="MS Gothic"/>
                  <w14:uncheckedState w14:val="2610" w14:font="MS Gothic"/>
                </w14:checkbox>
              </w:sdtPr>
              <w:sdtEndPr/>
              <w:sdtContent>
                <w:r w:rsidR="006F019C">
                  <w:rPr>
                    <w:rFonts w:ascii="MS Gothic" w:eastAsia="MS Gothic" w:hAnsi="MS Gothic" w:hint="eastAsia"/>
                  </w:rPr>
                  <w:t>☐</w:t>
                </w:r>
              </w:sdtContent>
            </w:sdt>
            <w:r w:rsidR="006F019C">
              <w:t xml:space="preserve">  Government, Government Body or Authority</w:t>
            </w:r>
          </w:p>
          <w:p w14:paraId="74A48923" w14:textId="77777777" w:rsidR="006F019C" w:rsidRPr="00CB7891" w:rsidRDefault="006F4296" w:rsidP="005E16D9">
            <w:pPr>
              <w:ind w:left="0" w:firstLine="0"/>
              <w:rPr>
                <w:i/>
              </w:rPr>
            </w:pPr>
            <w:sdt>
              <w:sdtPr>
                <w:id w:val="-1797210451"/>
                <w14:checkbox>
                  <w14:checked w14:val="0"/>
                  <w14:checkedState w14:val="2612" w14:font="MS Gothic"/>
                  <w14:uncheckedState w14:val="2610" w14:font="MS Gothic"/>
                </w14:checkbox>
              </w:sdtPr>
              <w:sdtEndPr/>
              <w:sdtContent>
                <w:r w:rsidR="006F019C">
                  <w:rPr>
                    <w:rFonts w:ascii="MS Gothic" w:eastAsia="MS Gothic" w:hAnsi="MS Gothic" w:hint="eastAsia"/>
                  </w:rPr>
                  <w:t>☐</w:t>
                </w:r>
              </w:sdtContent>
            </w:sdt>
            <w:r w:rsidR="006F019C">
              <w:t xml:space="preserve">  Other </w:t>
            </w:r>
            <w:r w:rsidR="006F019C">
              <w:rPr>
                <w:i/>
              </w:rPr>
              <w:t>(please provide more detail below)</w:t>
            </w:r>
          </w:p>
        </w:tc>
      </w:tr>
      <w:tr w:rsidR="006F019C" w14:paraId="41645B01" w14:textId="77777777" w:rsidTr="005E16D9">
        <w:trPr>
          <w:trHeight w:val="70"/>
        </w:trPr>
        <w:tc>
          <w:tcPr>
            <w:tcW w:w="704" w:type="dxa"/>
            <w:vMerge/>
          </w:tcPr>
          <w:p w14:paraId="69C99204" w14:textId="77777777" w:rsidR="006F019C" w:rsidRDefault="006F019C" w:rsidP="005E16D9">
            <w:pPr>
              <w:ind w:left="0" w:firstLine="0"/>
            </w:pPr>
          </w:p>
        </w:tc>
        <w:tc>
          <w:tcPr>
            <w:tcW w:w="8221" w:type="dxa"/>
            <w:shd w:val="clear" w:color="auto" w:fill="FFFFFF" w:themeFill="background1"/>
          </w:tcPr>
          <w:p w14:paraId="74F3A095" w14:textId="77777777" w:rsidR="006F019C" w:rsidRDefault="006F019C" w:rsidP="005E16D9">
            <w:pPr>
              <w:ind w:left="0" w:firstLine="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2041E57" w14:textId="77777777" w:rsidR="006F019C" w:rsidRDefault="006F019C" w:rsidP="006F019C">
      <w:pPr>
        <w:ind w:left="0" w:firstLine="0"/>
      </w:pPr>
    </w:p>
    <w:p w14:paraId="330CB571" w14:textId="77777777" w:rsidR="006F019C" w:rsidRPr="00855559" w:rsidRDefault="006F019C" w:rsidP="006F019C">
      <w:pPr>
        <w:ind w:left="0" w:firstLine="0"/>
        <w:rPr>
          <w:b/>
        </w:rPr>
      </w:pPr>
      <w:r>
        <w:rPr>
          <w:b/>
        </w:rPr>
        <w:t>P&amp;R Consultation</w:t>
      </w:r>
    </w:p>
    <w:p w14:paraId="09996E9F" w14:textId="77777777" w:rsidR="006F019C" w:rsidRDefault="006F019C" w:rsidP="006F019C">
      <w:pPr>
        <w:ind w:left="0" w:firstLine="0"/>
      </w:pPr>
    </w:p>
    <w:p w14:paraId="5E357093" w14:textId="77777777" w:rsidR="006F019C" w:rsidRDefault="006F019C" w:rsidP="006F019C">
      <w:r>
        <w:t>Enhanced and Additional Customer Due Diligence</w:t>
      </w:r>
    </w:p>
    <w:p w14:paraId="432C94B0" w14:textId="77777777" w:rsidR="006F019C" w:rsidRDefault="006F019C" w:rsidP="006F019C">
      <w:pPr>
        <w:ind w:left="0" w:firstLine="0"/>
      </w:pPr>
    </w:p>
    <w:tbl>
      <w:tblPr>
        <w:tblStyle w:val="TableGrid"/>
        <w:tblW w:w="8925" w:type="dxa"/>
        <w:tblLook w:val="04A0" w:firstRow="1" w:lastRow="0" w:firstColumn="1" w:lastColumn="0" w:noHBand="0" w:noVBand="1"/>
      </w:tblPr>
      <w:tblGrid>
        <w:gridCol w:w="704"/>
        <w:gridCol w:w="4252"/>
        <w:gridCol w:w="3969"/>
      </w:tblGrid>
      <w:tr w:rsidR="006F019C" w14:paraId="2DCD874A" w14:textId="77777777" w:rsidTr="005E16D9">
        <w:tc>
          <w:tcPr>
            <w:tcW w:w="704" w:type="dxa"/>
            <w:vMerge w:val="restart"/>
          </w:tcPr>
          <w:p w14:paraId="20510340" w14:textId="77777777" w:rsidR="006F019C" w:rsidRDefault="006F019C" w:rsidP="005E16D9">
            <w:pPr>
              <w:ind w:left="0" w:firstLine="0"/>
            </w:pPr>
            <w:r>
              <w:t>Q5</w:t>
            </w:r>
          </w:p>
          <w:p w14:paraId="5EF66386" w14:textId="77777777" w:rsidR="006F019C" w:rsidRDefault="006F019C" w:rsidP="005E16D9">
            <w:pPr>
              <w:ind w:left="0"/>
            </w:pPr>
          </w:p>
        </w:tc>
        <w:tc>
          <w:tcPr>
            <w:tcW w:w="8221" w:type="dxa"/>
            <w:gridSpan w:val="2"/>
            <w:shd w:val="clear" w:color="auto" w:fill="D9D9D9" w:themeFill="background1" w:themeFillShade="D9"/>
          </w:tcPr>
          <w:p w14:paraId="2D54EB24" w14:textId="4CF1153E" w:rsidR="006F019C" w:rsidRDefault="002400CD" w:rsidP="00E632AA">
            <w:pPr>
              <w:ind w:left="0" w:firstLine="0"/>
            </w:pPr>
            <w:r w:rsidRPr="002400CD">
              <w:t>Do you foresee any problems arising from the introd</w:t>
            </w:r>
            <w:r w:rsidR="00E632AA">
              <w:t>uction of the concept of ACDD?</w:t>
            </w:r>
          </w:p>
        </w:tc>
      </w:tr>
      <w:tr w:rsidR="006F019C" w14:paraId="28DDB745" w14:textId="77777777" w:rsidTr="005E16D9">
        <w:tc>
          <w:tcPr>
            <w:tcW w:w="704" w:type="dxa"/>
            <w:vMerge/>
          </w:tcPr>
          <w:p w14:paraId="40CBF91A" w14:textId="77777777" w:rsidR="006F019C" w:rsidRDefault="006F019C" w:rsidP="005E16D9">
            <w:pPr>
              <w:ind w:left="0"/>
            </w:pPr>
          </w:p>
        </w:tc>
        <w:tc>
          <w:tcPr>
            <w:tcW w:w="4252" w:type="dxa"/>
            <w:vAlign w:val="center"/>
          </w:tcPr>
          <w:p w14:paraId="6C201E67" w14:textId="77777777" w:rsidR="006F019C" w:rsidRDefault="006F4296" w:rsidP="005E16D9">
            <w:pPr>
              <w:ind w:left="0" w:firstLine="0"/>
              <w:jc w:val="center"/>
            </w:pPr>
            <w:sdt>
              <w:sdtPr>
                <w:id w:val="-1879460783"/>
                <w14:checkbox>
                  <w14:checked w14:val="0"/>
                  <w14:checkedState w14:val="2612" w14:font="MS Gothic"/>
                  <w14:uncheckedState w14:val="2610" w14:font="MS Gothic"/>
                </w14:checkbox>
              </w:sdtPr>
              <w:sdtEndPr/>
              <w:sdtContent>
                <w:r w:rsidR="006F019C">
                  <w:rPr>
                    <w:rFonts w:ascii="MS Gothic" w:eastAsia="MS Gothic" w:hAnsi="MS Gothic" w:hint="eastAsia"/>
                  </w:rPr>
                  <w:t>☐</w:t>
                </w:r>
              </w:sdtContent>
            </w:sdt>
            <w:r w:rsidR="006F019C">
              <w:t xml:space="preserve">  Yes</w:t>
            </w:r>
          </w:p>
        </w:tc>
        <w:tc>
          <w:tcPr>
            <w:tcW w:w="3969" w:type="dxa"/>
            <w:vAlign w:val="center"/>
          </w:tcPr>
          <w:p w14:paraId="273B4BF5" w14:textId="77777777" w:rsidR="006F019C" w:rsidRDefault="006F4296" w:rsidP="005E16D9">
            <w:pPr>
              <w:ind w:left="0" w:firstLine="0"/>
              <w:jc w:val="center"/>
            </w:pPr>
            <w:sdt>
              <w:sdtPr>
                <w:id w:val="-380790715"/>
                <w14:checkbox>
                  <w14:checked w14:val="0"/>
                  <w14:checkedState w14:val="2612" w14:font="MS Gothic"/>
                  <w14:uncheckedState w14:val="2610" w14:font="MS Gothic"/>
                </w14:checkbox>
              </w:sdtPr>
              <w:sdtEndPr/>
              <w:sdtContent>
                <w:r w:rsidR="006F019C">
                  <w:rPr>
                    <w:rFonts w:ascii="MS Gothic" w:eastAsia="MS Gothic" w:hAnsi="MS Gothic" w:hint="eastAsia"/>
                  </w:rPr>
                  <w:t>☐</w:t>
                </w:r>
              </w:sdtContent>
            </w:sdt>
            <w:r w:rsidR="006F019C">
              <w:t xml:space="preserve">  No</w:t>
            </w:r>
          </w:p>
        </w:tc>
      </w:tr>
      <w:tr w:rsidR="006F019C" w14:paraId="22244850" w14:textId="77777777" w:rsidTr="005E16D9">
        <w:tc>
          <w:tcPr>
            <w:tcW w:w="704" w:type="dxa"/>
            <w:vMerge/>
          </w:tcPr>
          <w:p w14:paraId="5CCC8D8F" w14:textId="77777777" w:rsidR="006F019C" w:rsidRDefault="006F019C" w:rsidP="005E16D9">
            <w:pPr>
              <w:ind w:left="0"/>
            </w:pPr>
          </w:p>
        </w:tc>
        <w:tc>
          <w:tcPr>
            <w:tcW w:w="8221" w:type="dxa"/>
            <w:gridSpan w:val="2"/>
            <w:tcBorders>
              <w:bottom w:val="single" w:sz="4" w:space="0" w:color="FFFFFF" w:themeColor="background1"/>
            </w:tcBorders>
          </w:tcPr>
          <w:p w14:paraId="2E5F8955" w14:textId="77777777" w:rsidR="006F019C" w:rsidRPr="00C74420" w:rsidRDefault="006F019C" w:rsidP="005E16D9">
            <w:pPr>
              <w:pStyle w:val="Text"/>
              <w:numPr>
                <w:ilvl w:val="0"/>
                <w:numId w:val="0"/>
              </w:numPr>
              <w:ind w:left="567" w:hanging="567"/>
              <w:rPr>
                <w:i/>
              </w:rPr>
            </w:pPr>
            <w:r>
              <w:rPr>
                <w:i/>
              </w:rPr>
              <w:t>Please provide comment on the reasoning behind your answer.</w:t>
            </w:r>
          </w:p>
        </w:tc>
      </w:tr>
      <w:tr w:rsidR="006F019C" w14:paraId="4AFDA1AD" w14:textId="77777777" w:rsidTr="005E16D9">
        <w:tc>
          <w:tcPr>
            <w:tcW w:w="704" w:type="dxa"/>
            <w:vMerge/>
          </w:tcPr>
          <w:p w14:paraId="64F6F502" w14:textId="77777777" w:rsidR="006F019C" w:rsidRDefault="006F019C" w:rsidP="005E16D9">
            <w:pPr>
              <w:ind w:left="0" w:firstLine="0"/>
            </w:pPr>
          </w:p>
        </w:tc>
        <w:tc>
          <w:tcPr>
            <w:tcW w:w="8221" w:type="dxa"/>
            <w:gridSpan w:val="2"/>
            <w:tcBorders>
              <w:top w:val="single" w:sz="4" w:space="0" w:color="FFFFFF" w:themeColor="background1"/>
            </w:tcBorders>
          </w:tcPr>
          <w:p w14:paraId="712246A8" w14:textId="77777777" w:rsidR="006F019C" w:rsidRDefault="006F019C" w:rsidP="005E16D9">
            <w:pPr>
              <w:pStyle w:val="Text"/>
              <w:numPr>
                <w:ilvl w:val="0"/>
                <w:numId w:val="0"/>
              </w:numPr>
              <w:ind w:left="567" w:hanging="567"/>
              <w:rPr>
                <w: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B1BE900" w14:textId="77777777" w:rsidR="00E632AA" w:rsidRDefault="00E632AA" w:rsidP="006F019C">
      <w:pPr>
        <w:ind w:left="0" w:firstLine="0"/>
      </w:pPr>
    </w:p>
    <w:tbl>
      <w:tblPr>
        <w:tblStyle w:val="TableGrid"/>
        <w:tblW w:w="8925" w:type="dxa"/>
        <w:tblLook w:val="04A0" w:firstRow="1" w:lastRow="0" w:firstColumn="1" w:lastColumn="0" w:noHBand="0" w:noVBand="1"/>
      </w:tblPr>
      <w:tblGrid>
        <w:gridCol w:w="704"/>
        <w:gridCol w:w="8221"/>
      </w:tblGrid>
      <w:tr w:rsidR="00E632AA" w14:paraId="2E87D3DE" w14:textId="77777777" w:rsidTr="00F11340">
        <w:tc>
          <w:tcPr>
            <w:tcW w:w="704" w:type="dxa"/>
            <w:vMerge w:val="restart"/>
          </w:tcPr>
          <w:p w14:paraId="45DD33C5" w14:textId="12B078BA" w:rsidR="00E632AA" w:rsidRDefault="00E632AA" w:rsidP="00F11340">
            <w:pPr>
              <w:ind w:left="0" w:firstLine="0"/>
            </w:pPr>
            <w:r>
              <w:t>Q6</w:t>
            </w:r>
          </w:p>
          <w:p w14:paraId="5217D3AC" w14:textId="77777777" w:rsidR="00E632AA" w:rsidRDefault="00E632AA" w:rsidP="00F11340">
            <w:pPr>
              <w:ind w:left="0"/>
            </w:pPr>
          </w:p>
        </w:tc>
        <w:tc>
          <w:tcPr>
            <w:tcW w:w="8221" w:type="dxa"/>
            <w:shd w:val="clear" w:color="auto" w:fill="D9D9D9" w:themeFill="background1" w:themeFillShade="D9"/>
          </w:tcPr>
          <w:p w14:paraId="772055C8" w14:textId="50294304" w:rsidR="00E632AA" w:rsidRDefault="00E632AA" w:rsidP="00F11340">
            <w:pPr>
              <w:ind w:left="0" w:firstLine="0"/>
            </w:pPr>
            <w:r w:rsidRPr="002400CD">
              <w:t>If yes, what additional/alternative steps could be taken?</w:t>
            </w:r>
          </w:p>
        </w:tc>
      </w:tr>
      <w:tr w:rsidR="00E632AA" w14:paraId="27C9B691" w14:textId="77777777" w:rsidTr="00F11340">
        <w:tc>
          <w:tcPr>
            <w:tcW w:w="704" w:type="dxa"/>
            <w:vMerge/>
          </w:tcPr>
          <w:p w14:paraId="2BD7A904" w14:textId="77777777" w:rsidR="00E632AA" w:rsidRDefault="00E632AA" w:rsidP="00F11340">
            <w:pPr>
              <w:ind w:left="0"/>
            </w:pPr>
          </w:p>
        </w:tc>
        <w:tc>
          <w:tcPr>
            <w:tcW w:w="8221" w:type="dxa"/>
            <w:tcBorders>
              <w:bottom w:val="single" w:sz="4" w:space="0" w:color="FFFFFF" w:themeColor="background1"/>
            </w:tcBorders>
          </w:tcPr>
          <w:p w14:paraId="0B7BCF3B" w14:textId="77777777" w:rsidR="00E632AA" w:rsidRPr="00C74420" w:rsidRDefault="00E632AA" w:rsidP="00F11340">
            <w:pPr>
              <w:pStyle w:val="Text"/>
              <w:numPr>
                <w:ilvl w:val="0"/>
                <w:numId w:val="0"/>
              </w:numPr>
              <w:ind w:left="567" w:hanging="567"/>
              <w:rPr>
                <w:i/>
              </w:rPr>
            </w:pPr>
            <w:r>
              <w:rPr>
                <w:i/>
              </w:rPr>
              <w:t>Please provide further detail.</w:t>
            </w:r>
          </w:p>
        </w:tc>
      </w:tr>
      <w:tr w:rsidR="00E632AA" w14:paraId="69504547" w14:textId="77777777" w:rsidTr="00F11340">
        <w:tc>
          <w:tcPr>
            <w:tcW w:w="704" w:type="dxa"/>
            <w:vMerge/>
          </w:tcPr>
          <w:p w14:paraId="006DB1FF" w14:textId="77777777" w:rsidR="00E632AA" w:rsidRDefault="00E632AA" w:rsidP="00F11340">
            <w:pPr>
              <w:ind w:left="0" w:firstLine="0"/>
            </w:pPr>
          </w:p>
        </w:tc>
        <w:tc>
          <w:tcPr>
            <w:tcW w:w="8221" w:type="dxa"/>
            <w:tcBorders>
              <w:top w:val="single" w:sz="4" w:space="0" w:color="FFFFFF" w:themeColor="background1"/>
            </w:tcBorders>
          </w:tcPr>
          <w:p w14:paraId="0B522489" w14:textId="77777777" w:rsidR="00E632AA" w:rsidRDefault="00E632AA" w:rsidP="00F11340">
            <w:pPr>
              <w:pStyle w:val="Text"/>
              <w:numPr>
                <w:ilvl w:val="0"/>
                <w:numId w:val="0"/>
              </w:numPr>
              <w:ind w:left="567" w:hanging="567"/>
              <w:rPr>
                <w: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DFFBEAA" w14:textId="77777777" w:rsidR="00E632AA" w:rsidRDefault="00E632AA" w:rsidP="006F019C">
      <w:pPr>
        <w:ind w:left="0" w:firstLine="0"/>
      </w:pPr>
    </w:p>
    <w:tbl>
      <w:tblPr>
        <w:tblStyle w:val="TableGrid"/>
        <w:tblW w:w="8925" w:type="dxa"/>
        <w:tblLook w:val="04A0" w:firstRow="1" w:lastRow="0" w:firstColumn="1" w:lastColumn="0" w:noHBand="0" w:noVBand="1"/>
      </w:tblPr>
      <w:tblGrid>
        <w:gridCol w:w="704"/>
        <w:gridCol w:w="4252"/>
        <w:gridCol w:w="3969"/>
      </w:tblGrid>
      <w:tr w:rsidR="006F019C" w14:paraId="1FEAECBF" w14:textId="77777777" w:rsidTr="005E16D9">
        <w:tc>
          <w:tcPr>
            <w:tcW w:w="704" w:type="dxa"/>
            <w:vMerge w:val="restart"/>
          </w:tcPr>
          <w:p w14:paraId="7BFD2D73" w14:textId="47CA79A5" w:rsidR="006F019C" w:rsidRDefault="00E632AA" w:rsidP="005E16D9">
            <w:pPr>
              <w:ind w:left="0" w:firstLine="0"/>
            </w:pPr>
            <w:r>
              <w:t>Q7</w:t>
            </w:r>
          </w:p>
          <w:p w14:paraId="3AC57F1A" w14:textId="77777777" w:rsidR="006F019C" w:rsidRDefault="006F019C" w:rsidP="005E16D9">
            <w:pPr>
              <w:ind w:left="0"/>
            </w:pPr>
          </w:p>
        </w:tc>
        <w:tc>
          <w:tcPr>
            <w:tcW w:w="8221" w:type="dxa"/>
            <w:gridSpan w:val="2"/>
            <w:shd w:val="clear" w:color="auto" w:fill="D9D9D9" w:themeFill="background1" w:themeFillShade="D9"/>
          </w:tcPr>
          <w:p w14:paraId="45A9D8B2" w14:textId="5D2E40E2" w:rsidR="006F019C" w:rsidRDefault="002400CD" w:rsidP="005E16D9">
            <w:pPr>
              <w:ind w:left="0" w:firstLine="0"/>
            </w:pPr>
            <w:r w:rsidRPr="002400CD">
              <w:t>On the basis of risk, should there be any revisions to the four types of business specified in paragraph 5 of Schedule 3 where ACDD would be required?</w:t>
            </w:r>
          </w:p>
        </w:tc>
      </w:tr>
      <w:tr w:rsidR="006F019C" w14:paraId="414C9A90" w14:textId="77777777" w:rsidTr="005E16D9">
        <w:tc>
          <w:tcPr>
            <w:tcW w:w="704" w:type="dxa"/>
            <w:vMerge/>
          </w:tcPr>
          <w:p w14:paraId="12892B30" w14:textId="77777777" w:rsidR="006F019C" w:rsidRDefault="006F019C" w:rsidP="005E16D9">
            <w:pPr>
              <w:ind w:left="0"/>
            </w:pPr>
          </w:p>
        </w:tc>
        <w:tc>
          <w:tcPr>
            <w:tcW w:w="4252" w:type="dxa"/>
            <w:vAlign w:val="center"/>
          </w:tcPr>
          <w:p w14:paraId="334A9513" w14:textId="77777777" w:rsidR="006F019C" w:rsidRDefault="006F4296" w:rsidP="005E16D9">
            <w:pPr>
              <w:ind w:left="0" w:firstLine="0"/>
              <w:jc w:val="center"/>
            </w:pPr>
            <w:sdt>
              <w:sdtPr>
                <w:id w:val="-92092806"/>
                <w14:checkbox>
                  <w14:checked w14:val="0"/>
                  <w14:checkedState w14:val="2612" w14:font="MS Gothic"/>
                  <w14:uncheckedState w14:val="2610" w14:font="MS Gothic"/>
                </w14:checkbox>
              </w:sdtPr>
              <w:sdtEndPr/>
              <w:sdtContent>
                <w:r w:rsidR="006F019C">
                  <w:rPr>
                    <w:rFonts w:ascii="MS Gothic" w:eastAsia="MS Gothic" w:hAnsi="MS Gothic" w:hint="eastAsia"/>
                  </w:rPr>
                  <w:t>☐</w:t>
                </w:r>
              </w:sdtContent>
            </w:sdt>
            <w:r w:rsidR="006F019C">
              <w:t xml:space="preserve">  Yes</w:t>
            </w:r>
          </w:p>
        </w:tc>
        <w:tc>
          <w:tcPr>
            <w:tcW w:w="3969" w:type="dxa"/>
            <w:vAlign w:val="center"/>
          </w:tcPr>
          <w:p w14:paraId="4F45BC10" w14:textId="77777777" w:rsidR="006F019C" w:rsidRDefault="006F4296" w:rsidP="005E16D9">
            <w:pPr>
              <w:ind w:left="0" w:firstLine="0"/>
              <w:jc w:val="center"/>
            </w:pPr>
            <w:sdt>
              <w:sdtPr>
                <w:id w:val="-1808468002"/>
                <w14:checkbox>
                  <w14:checked w14:val="0"/>
                  <w14:checkedState w14:val="2612" w14:font="MS Gothic"/>
                  <w14:uncheckedState w14:val="2610" w14:font="MS Gothic"/>
                </w14:checkbox>
              </w:sdtPr>
              <w:sdtEndPr/>
              <w:sdtContent>
                <w:r w:rsidR="006F019C">
                  <w:rPr>
                    <w:rFonts w:ascii="MS Gothic" w:eastAsia="MS Gothic" w:hAnsi="MS Gothic" w:hint="eastAsia"/>
                  </w:rPr>
                  <w:t>☐</w:t>
                </w:r>
              </w:sdtContent>
            </w:sdt>
            <w:r w:rsidR="006F019C">
              <w:t xml:space="preserve">  No</w:t>
            </w:r>
          </w:p>
        </w:tc>
      </w:tr>
      <w:tr w:rsidR="006F019C" w14:paraId="68BDC636" w14:textId="77777777" w:rsidTr="005E16D9">
        <w:tc>
          <w:tcPr>
            <w:tcW w:w="704" w:type="dxa"/>
            <w:vMerge/>
          </w:tcPr>
          <w:p w14:paraId="32D25D9B" w14:textId="77777777" w:rsidR="006F019C" w:rsidRDefault="006F019C" w:rsidP="005E16D9">
            <w:pPr>
              <w:ind w:left="0"/>
            </w:pPr>
          </w:p>
        </w:tc>
        <w:tc>
          <w:tcPr>
            <w:tcW w:w="8221" w:type="dxa"/>
            <w:gridSpan w:val="2"/>
            <w:tcBorders>
              <w:bottom w:val="single" w:sz="4" w:space="0" w:color="FFFFFF" w:themeColor="background1"/>
            </w:tcBorders>
          </w:tcPr>
          <w:p w14:paraId="4B5DCE3D" w14:textId="77777777" w:rsidR="006F019C" w:rsidRPr="00C74420" w:rsidRDefault="006F019C" w:rsidP="005E16D9">
            <w:pPr>
              <w:pStyle w:val="Text"/>
              <w:numPr>
                <w:ilvl w:val="0"/>
                <w:numId w:val="0"/>
              </w:numPr>
              <w:ind w:left="567" w:hanging="567"/>
              <w:rPr>
                <w:i/>
              </w:rPr>
            </w:pPr>
            <w:r>
              <w:rPr>
                <w:i/>
              </w:rPr>
              <w:t>Please provide comment on the reasoning behind your answer.</w:t>
            </w:r>
          </w:p>
        </w:tc>
      </w:tr>
      <w:tr w:rsidR="006F019C" w14:paraId="0CA8BA4B" w14:textId="77777777" w:rsidTr="005E16D9">
        <w:tc>
          <w:tcPr>
            <w:tcW w:w="704" w:type="dxa"/>
            <w:vMerge/>
          </w:tcPr>
          <w:p w14:paraId="5369ED78" w14:textId="77777777" w:rsidR="006F019C" w:rsidRDefault="006F019C" w:rsidP="005E16D9">
            <w:pPr>
              <w:ind w:left="0" w:firstLine="0"/>
            </w:pPr>
          </w:p>
        </w:tc>
        <w:tc>
          <w:tcPr>
            <w:tcW w:w="8221" w:type="dxa"/>
            <w:gridSpan w:val="2"/>
            <w:tcBorders>
              <w:top w:val="single" w:sz="4" w:space="0" w:color="FFFFFF" w:themeColor="background1"/>
            </w:tcBorders>
          </w:tcPr>
          <w:p w14:paraId="21C7E4FE" w14:textId="77777777" w:rsidR="006F019C" w:rsidRDefault="006F019C" w:rsidP="005E16D9">
            <w:pPr>
              <w:pStyle w:val="Text"/>
              <w:numPr>
                <w:ilvl w:val="0"/>
                <w:numId w:val="0"/>
              </w:numPr>
              <w:ind w:left="567" w:hanging="567"/>
              <w:rPr>
                <w: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E720427" w14:textId="77777777" w:rsidR="00E632AA" w:rsidRDefault="00E632AA">
      <w:pPr>
        <w:ind w:left="0" w:firstLine="0"/>
        <w:jc w:val="left"/>
      </w:pPr>
      <w:r>
        <w:br w:type="page"/>
      </w:r>
    </w:p>
    <w:p w14:paraId="4B492238" w14:textId="0D6E6053" w:rsidR="006F019C" w:rsidRDefault="006F019C" w:rsidP="006F019C">
      <w:pPr>
        <w:ind w:left="0" w:firstLine="0"/>
        <w:jc w:val="left"/>
      </w:pPr>
      <w:r>
        <w:lastRenderedPageBreak/>
        <w:t>Politically Exposed Persons</w:t>
      </w:r>
    </w:p>
    <w:p w14:paraId="4FB29FD3" w14:textId="77777777" w:rsidR="006F019C" w:rsidRDefault="006F019C" w:rsidP="006F019C">
      <w:pPr>
        <w:ind w:left="0" w:firstLine="0"/>
        <w:jc w:val="left"/>
      </w:pPr>
    </w:p>
    <w:tbl>
      <w:tblPr>
        <w:tblStyle w:val="TableGrid"/>
        <w:tblW w:w="8925" w:type="dxa"/>
        <w:tblLook w:val="04A0" w:firstRow="1" w:lastRow="0" w:firstColumn="1" w:lastColumn="0" w:noHBand="0" w:noVBand="1"/>
      </w:tblPr>
      <w:tblGrid>
        <w:gridCol w:w="704"/>
        <w:gridCol w:w="4252"/>
        <w:gridCol w:w="3969"/>
      </w:tblGrid>
      <w:tr w:rsidR="006F019C" w14:paraId="35D345B5" w14:textId="77777777" w:rsidTr="005E16D9">
        <w:tc>
          <w:tcPr>
            <w:tcW w:w="704" w:type="dxa"/>
            <w:vMerge w:val="restart"/>
          </w:tcPr>
          <w:p w14:paraId="12AA478F" w14:textId="230DEB8D" w:rsidR="006F019C" w:rsidRDefault="00F804CE" w:rsidP="005E16D9">
            <w:pPr>
              <w:ind w:left="0" w:firstLine="0"/>
            </w:pPr>
            <w:r>
              <w:t>Q8</w:t>
            </w:r>
          </w:p>
          <w:p w14:paraId="2987EDA0" w14:textId="77777777" w:rsidR="006F019C" w:rsidRDefault="006F019C" w:rsidP="005E16D9">
            <w:pPr>
              <w:ind w:left="0"/>
            </w:pPr>
          </w:p>
        </w:tc>
        <w:tc>
          <w:tcPr>
            <w:tcW w:w="8221" w:type="dxa"/>
            <w:gridSpan w:val="2"/>
            <w:shd w:val="clear" w:color="auto" w:fill="D9D9D9" w:themeFill="background1" w:themeFillShade="D9"/>
          </w:tcPr>
          <w:p w14:paraId="5EB3E133" w14:textId="1D4CA72B" w:rsidR="006F019C" w:rsidRDefault="00F804CE" w:rsidP="00B52E05">
            <w:pPr>
              <w:ind w:left="0" w:firstLine="0"/>
            </w:pPr>
            <w:r w:rsidRPr="00F804CE">
              <w:t>Based on evidence arising from ML and/or FT risk in the Bailiwick, are there any specific circumstances in which former PEPs or their close family members or close associates might feature in business relationships or occasional transactions in such a way so as to justify a risk based approach being taken?</w:t>
            </w:r>
          </w:p>
        </w:tc>
      </w:tr>
      <w:tr w:rsidR="006F019C" w14:paraId="0C1EB15D" w14:textId="77777777" w:rsidTr="005E16D9">
        <w:tc>
          <w:tcPr>
            <w:tcW w:w="704" w:type="dxa"/>
            <w:vMerge/>
          </w:tcPr>
          <w:p w14:paraId="052604FA" w14:textId="77777777" w:rsidR="006F019C" w:rsidRDefault="006F019C" w:rsidP="005E16D9">
            <w:pPr>
              <w:ind w:left="0"/>
            </w:pPr>
          </w:p>
        </w:tc>
        <w:tc>
          <w:tcPr>
            <w:tcW w:w="4252" w:type="dxa"/>
            <w:vAlign w:val="center"/>
          </w:tcPr>
          <w:p w14:paraId="1E99A498" w14:textId="77777777" w:rsidR="006F019C" w:rsidRDefault="006F4296" w:rsidP="005E16D9">
            <w:pPr>
              <w:ind w:left="0" w:firstLine="0"/>
              <w:jc w:val="center"/>
            </w:pPr>
            <w:sdt>
              <w:sdtPr>
                <w:id w:val="-406229962"/>
                <w14:checkbox>
                  <w14:checked w14:val="0"/>
                  <w14:checkedState w14:val="2612" w14:font="MS Gothic"/>
                  <w14:uncheckedState w14:val="2610" w14:font="MS Gothic"/>
                </w14:checkbox>
              </w:sdtPr>
              <w:sdtEndPr/>
              <w:sdtContent>
                <w:r w:rsidR="006F019C">
                  <w:rPr>
                    <w:rFonts w:ascii="MS Gothic" w:eastAsia="MS Gothic" w:hAnsi="MS Gothic" w:hint="eastAsia"/>
                  </w:rPr>
                  <w:t>☐</w:t>
                </w:r>
              </w:sdtContent>
            </w:sdt>
            <w:r w:rsidR="006F019C">
              <w:t xml:space="preserve">  Yes</w:t>
            </w:r>
          </w:p>
        </w:tc>
        <w:tc>
          <w:tcPr>
            <w:tcW w:w="3969" w:type="dxa"/>
            <w:vAlign w:val="center"/>
          </w:tcPr>
          <w:p w14:paraId="074C106C" w14:textId="77777777" w:rsidR="006F019C" w:rsidRDefault="006F4296" w:rsidP="005E16D9">
            <w:pPr>
              <w:ind w:left="0" w:firstLine="0"/>
              <w:jc w:val="center"/>
            </w:pPr>
            <w:sdt>
              <w:sdtPr>
                <w:id w:val="-1195304719"/>
                <w14:checkbox>
                  <w14:checked w14:val="0"/>
                  <w14:checkedState w14:val="2612" w14:font="MS Gothic"/>
                  <w14:uncheckedState w14:val="2610" w14:font="MS Gothic"/>
                </w14:checkbox>
              </w:sdtPr>
              <w:sdtEndPr/>
              <w:sdtContent>
                <w:r w:rsidR="006F019C">
                  <w:rPr>
                    <w:rFonts w:ascii="MS Gothic" w:eastAsia="MS Gothic" w:hAnsi="MS Gothic" w:hint="eastAsia"/>
                  </w:rPr>
                  <w:t>☐</w:t>
                </w:r>
              </w:sdtContent>
            </w:sdt>
            <w:r w:rsidR="006F019C">
              <w:t xml:space="preserve">  No</w:t>
            </w:r>
          </w:p>
        </w:tc>
      </w:tr>
      <w:tr w:rsidR="006F019C" w14:paraId="27094582" w14:textId="77777777" w:rsidTr="005E16D9">
        <w:tc>
          <w:tcPr>
            <w:tcW w:w="704" w:type="dxa"/>
            <w:vMerge/>
          </w:tcPr>
          <w:p w14:paraId="1087041F" w14:textId="77777777" w:rsidR="006F019C" w:rsidRDefault="006F019C" w:rsidP="005E16D9">
            <w:pPr>
              <w:ind w:left="0"/>
            </w:pPr>
          </w:p>
        </w:tc>
        <w:tc>
          <w:tcPr>
            <w:tcW w:w="8221" w:type="dxa"/>
            <w:gridSpan w:val="2"/>
            <w:tcBorders>
              <w:bottom w:val="single" w:sz="4" w:space="0" w:color="FFFFFF" w:themeColor="background1"/>
            </w:tcBorders>
          </w:tcPr>
          <w:p w14:paraId="26B5C9BE" w14:textId="77777777" w:rsidR="006F019C" w:rsidRPr="00C74420" w:rsidRDefault="006F019C" w:rsidP="005E16D9">
            <w:pPr>
              <w:pStyle w:val="Text"/>
              <w:numPr>
                <w:ilvl w:val="0"/>
                <w:numId w:val="0"/>
              </w:numPr>
              <w:ind w:left="567" w:hanging="567"/>
              <w:rPr>
                <w:i/>
              </w:rPr>
            </w:pPr>
            <w:r>
              <w:rPr>
                <w:i/>
              </w:rPr>
              <w:t>Please provide comment on the reasoning behind your answer.</w:t>
            </w:r>
          </w:p>
        </w:tc>
      </w:tr>
      <w:tr w:rsidR="006F019C" w14:paraId="051ED93E" w14:textId="77777777" w:rsidTr="005E16D9">
        <w:tc>
          <w:tcPr>
            <w:tcW w:w="704" w:type="dxa"/>
            <w:vMerge/>
          </w:tcPr>
          <w:p w14:paraId="29BC4AA5" w14:textId="77777777" w:rsidR="006F019C" w:rsidRDefault="006F019C" w:rsidP="005E16D9">
            <w:pPr>
              <w:ind w:left="0" w:firstLine="0"/>
            </w:pPr>
          </w:p>
        </w:tc>
        <w:tc>
          <w:tcPr>
            <w:tcW w:w="8221" w:type="dxa"/>
            <w:gridSpan w:val="2"/>
            <w:tcBorders>
              <w:top w:val="single" w:sz="4" w:space="0" w:color="FFFFFF" w:themeColor="background1"/>
            </w:tcBorders>
          </w:tcPr>
          <w:p w14:paraId="37885B2F" w14:textId="77777777" w:rsidR="006F019C" w:rsidRDefault="006F019C" w:rsidP="005E16D9">
            <w:pPr>
              <w:pStyle w:val="Text"/>
              <w:numPr>
                <w:ilvl w:val="0"/>
                <w:numId w:val="0"/>
              </w:numPr>
              <w:ind w:left="567" w:hanging="567"/>
              <w:rPr>
                <w: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B80D7B9" w14:textId="49D352F2" w:rsidR="006F019C" w:rsidRDefault="006F019C" w:rsidP="006F019C">
      <w:pPr>
        <w:ind w:left="0" w:firstLine="0"/>
        <w:jc w:val="left"/>
      </w:pPr>
    </w:p>
    <w:p w14:paraId="68E09086" w14:textId="77777777" w:rsidR="006F019C" w:rsidRDefault="006F019C" w:rsidP="006F019C">
      <w:pPr>
        <w:ind w:left="0" w:firstLine="0"/>
      </w:pPr>
      <w:r>
        <w:t>Proceeds of Crime Law Exemptions</w:t>
      </w:r>
    </w:p>
    <w:p w14:paraId="0A1546FD" w14:textId="77777777" w:rsidR="006F019C" w:rsidRDefault="006F019C" w:rsidP="006F019C">
      <w:pPr>
        <w:ind w:left="0" w:firstLine="0"/>
      </w:pPr>
    </w:p>
    <w:tbl>
      <w:tblPr>
        <w:tblStyle w:val="TableGrid"/>
        <w:tblW w:w="8925" w:type="dxa"/>
        <w:tblLook w:val="04A0" w:firstRow="1" w:lastRow="0" w:firstColumn="1" w:lastColumn="0" w:noHBand="0" w:noVBand="1"/>
      </w:tblPr>
      <w:tblGrid>
        <w:gridCol w:w="704"/>
        <w:gridCol w:w="4252"/>
        <w:gridCol w:w="3969"/>
      </w:tblGrid>
      <w:tr w:rsidR="006F019C" w14:paraId="5FF8ACB7" w14:textId="77777777" w:rsidTr="005E16D9">
        <w:tc>
          <w:tcPr>
            <w:tcW w:w="704" w:type="dxa"/>
            <w:vMerge w:val="restart"/>
          </w:tcPr>
          <w:p w14:paraId="6D51175F" w14:textId="09D0C27D" w:rsidR="006F019C" w:rsidRDefault="00F804CE" w:rsidP="005E16D9">
            <w:pPr>
              <w:ind w:left="0" w:firstLine="0"/>
            </w:pPr>
            <w:r>
              <w:t>Q9</w:t>
            </w:r>
          </w:p>
          <w:p w14:paraId="5AFA91F1" w14:textId="77777777" w:rsidR="006F019C" w:rsidRDefault="006F019C" w:rsidP="005E16D9">
            <w:pPr>
              <w:ind w:left="0"/>
            </w:pPr>
          </w:p>
        </w:tc>
        <w:tc>
          <w:tcPr>
            <w:tcW w:w="8221" w:type="dxa"/>
            <w:gridSpan w:val="2"/>
            <w:shd w:val="clear" w:color="auto" w:fill="D9D9D9" w:themeFill="background1" w:themeFillShade="D9"/>
          </w:tcPr>
          <w:p w14:paraId="59BDC342" w14:textId="3752D278" w:rsidR="006F019C" w:rsidRDefault="00F804CE" w:rsidP="00B52E05">
            <w:pPr>
              <w:ind w:left="0" w:firstLine="0"/>
            </w:pPr>
            <w:r w:rsidRPr="00F804CE">
              <w:t>Based on evidence arising from ML and/or FT risk, do you consider the exemption at paragraph 1(2) of Schedule 3 to be appropriate?</w:t>
            </w:r>
          </w:p>
        </w:tc>
      </w:tr>
      <w:tr w:rsidR="006F019C" w14:paraId="5B324309" w14:textId="77777777" w:rsidTr="005E16D9">
        <w:tc>
          <w:tcPr>
            <w:tcW w:w="704" w:type="dxa"/>
            <w:vMerge/>
          </w:tcPr>
          <w:p w14:paraId="6206DE57" w14:textId="77777777" w:rsidR="006F019C" w:rsidRDefault="006F019C" w:rsidP="005E16D9">
            <w:pPr>
              <w:ind w:left="0"/>
            </w:pPr>
          </w:p>
        </w:tc>
        <w:tc>
          <w:tcPr>
            <w:tcW w:w="4252" w:type="dxa"/>
            <w:vAlign w:val="center"/>
          </w:tcPr>
          <w:p w14:paraId="3C8CA518" w14:textId="77777777" w:rsidR="006F019C" w:rsidRDefault="006F4296" w:rsidP="005E16D9">
            <w:pPr>
              <w:ind w:left="0" w:firstLine="0"/>
              <w:jc w:val="center"/>
            </w:pPr>
            <w:sdt>
              <w:sdtPr>
                <w:id w:val="-264847723"/>
                <w14:checkbox>
                  <w14:checked w14:val="0"/>
                  <w14:checkedState w14:val="2612" w14:font="MS Gothic"/>
                  <w14:uncheckedState w14:val="2610" w14:font="MS Gothic"/>
                </w14:checkbox>
              </w:sdtPr>
              <w:sdtEndPr/>
              <w:sdtContent>
                <w:r w:rsidR="006F019C">
                  <w:rPr>
                    <w:rFonts w:ascii="MS Gothic" w:eastAsia="MS Gothic" w:hAnsi="MS Gothic" w:hint="eastAsia"/>
                  </w:rPr>
                  <w:t>☐</w:t>
                </w:r>
              </w:sdtContent>
            </w:sdt>
            <w:r w:rsidR="006F019C">
              <w:t xml:space="preserve">  Yes</w:t>
            </w:r>
          </w:p>
        </w:tc>
        <w:tc>
          <w:tcPr>
            <w:tcW w:w="3969" w:type="dxa"/>
            <w:vAlign w:val="center"/>
          </w:tcPr>
          <w:p w14:paraId="7AA65C5D" w14:textId="77777777" w:rsidR="006F019C" w:rsidRDefault="006F4296" w:rsidP="005E16D9">
            <w:pPr>
              <w:ind w:left="0" w:firstLine="0"/>
              <w:jc w:val="center"/>
            </w:pPr>
            <w:sdt>
              <w:sdtPr>
                <w:id w:val="-1268537451"/>
                <w14:checkbox>
                  <w14:checked w14:val="0"/>
                  <w14:checkedState w14:val="2612" w14:font="MS Gothic"/>
                  <w14:uncheckedState w14:val="2610" w14:font="MS Gothic"/>
                </w14:checkbox>
              </w:sdtPr>
              <w:sdtEndPr/>
              <w:sdtContent>
                <w:r w:rsidR="006F019C">
                  <w:rPr>
                    <w:rFonts w:ascii="MS Gothic" w:eastAsia="MS Gothic" w:hAnsi="MS Gothic" w:hint="eastAsia"/>
                  </w:rPr>
                  <w:t>☐</w:t>
                </w:r>
              </w:sdtContent>
            </w:sdt>
            <w:r w:rsidR="006F019C">
              <w:t xml:space="preserve">  No</w:t>
            </w:r>
          </w:p>
        </w:tc>
      </w:tr>
      <w:tr w:rsidR="006F019C" w14:paraId="35D62FCD" w14:textId="77777777" w:rsidTr="005E16D9">
        <w:tc>
          <w:tcPr>
            <w:tcW w:w="704" w:type="dxa"/>
            <w:vMerge/>
          </w:tcPr>
          <w:p w14:paraId="324295CC" w14:textId="77777777" w:rsidR="006F019C" w:rsidRDefault="006F019C" w:rsidP="005E16D9">
            <w:pPr>
              <w:ind w:left="0"/>
            </w:pPr>
          </w:p>
        </w:tc>
        <w:tc>
          <w:tcPr>
            <w:tcW w:w="8221" w:type="dxa"/>
            <w:gridSpan w:val="2"/>
            <w:tcBorders>
              <w:bottom w:val="single" w:sz="4" w:space="0" w:color="FFFFFF" w:themeColor="background1"/>
            </w:tcBorders>
          </w:tcPr>
          <w:p w14:paraId="3F7991AB" w14:textId="77777777" w:rsidR="006F019C" w:rsidRPr="00C74420" w:rsidRDefault="006F019C" w:rsidP="005E16D9">
            <w:pPr>
              <w:pStyle w:val="Text"/>
              <w:numPr>
                <w:ilvl w:val="0"/>
                <w:numId w:val="0"/>
              </w:numPr>
              <w:ind w:left="567" w:hanging="567"/>
              <w:rPr>
                <w:i/>
              </w:rPr>
            </w:pPr>
            <w:r>
              <w:rPr>
                <w:i/>
              </w:rPr>
              <w:t>Please provide comment on the reasoning behind your answer.</w:t>
            </w:r>
          </w:p>
        </w:tc>
      </w:tr>
      <w:tr w:rsidR="006F019C" w14:paraId="5BBB2668" w14:textId="77777777" w:rsidTr="005E16D9">
        <w:tc>
          <w:tcPr>
            <w:tcW w:w="704" w:type="dxa"/>
            <w:vMerge/>
          </w:tcPr>
          <w:p w14:paraId="74F4ADC7" w14:textId="77777777" w:rsidR="006F019C" w:rsidRDefault="006F019C" w:rsidP="005E16D9">
            <w:pPr>
              <w:ind w:left="0" w:firstLine="0"/>
            </w:pPr>
          </w:p>
        </w:tc>
        <w:tc>
          <w:tcPr>
            <w:tcW w:w="8221" w:type="dxa"/>
            <w:gridSpan w:val="2"/>
            <w:tcBorders>
              <w:top w:val="single" w:sz="4" w:space="0" w:color="FFFFFF" w:themeColor="background1"/>
            </w:tcBorders>
          </w:tcPr>
          <w:p w14:paraId="69BB911E" w14:textId="77777777" w:rsidR="006F019C" w:rsidRDefault="006F019C" w:rsidP="005E16D9">
            <w:pPr>
              <w:pStyle w:val="Text"/>
              <w:numPr>
                <w:ilvl w:val="0"/>
                <w:numId w:val="0"/>
              </w:numPr>
              <w:ind w:left="567" w:hanging="567"/>
              <w:rPr>
                <w: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5BD3CF2" w14:textId="77777777" w:rsidR="006F019C" w:rsidRDefault="006F019C" w:rsidP="006F019C">
      <w:pPr>
        <w:ind w:left="0" w:firstLine="0"/>
      </w:pPr>
    </w:p>
    <w:tbl>
      <w:tblPr>
        <w:tblStyle w:val="TableGrid"/>
        <w:tblW w:w="8925" w:type="dxa"/>
        <w:tblLook w:val="04A0" w:firstRow="1" w:lastRow="0" w:firstColumn="1" w:lastColumn="0" w:noHBand="0" w:noVBand="1"/>
      </w:tblPr>
      <w:tblGrid>
        <w:gridCol w:w="704"/>
        <w:gridCol w:w="4252"/>
        <w:gridCol w:w="3969"/>
      </w:tblGrid>
      <w:tr w:rsidR="006F019C" w14:paraId="53570442" w14:textId="77777777" w:rsidTr="005E16D9">
        <w:tc>
          <w:tcPr>
            <w:tcW w:w="704" w:type="dxa"/>
            <w:vMerge w:val="restart"/>
          </w:tcPr>
          <w:p w14:paraId="37D7EF99" w14:textId="734BE52E" w:rsidR="006F019C" w:rsidRDefault="00F804CE" w:rsidP="005E16D9">
            <w:pPr>
              <w:ind w:left="0" w:firstLine="0"/>
            </w:pPr>
            <w:r>
              <w:t>Q10</w:t>
            </w:r>
          </w:p>
          <w:p w14:paraId="720F98B2" w14:textId="77777777" w:rsidR="006F019C" w:rsidRDefault="006F019C" w:rsidP="005E16D9">
            <w:pPr>
              <w:ind w:left="0"/>
            </w:pPr>
          </w:p>
        </w:tc>
        <w:tc>
          <w:tcPr>
            <w:tcW w:w="8221" w:type="dxa"/>
            <w:gridSpan w:val="2"/>
            <w:shd w:val="clear" w:color="auto" w:fill="D9D9D9" w:themeFill="background1" w:themeFillShade="D9"/>
          </w:tcPr>
          <w:p w14:paraId="5B61D5E1" w14:textId="31C9240E" w:rsidR="006F019C" w:rsidRDefault="00F804CE" w:rsidP="00B52E05">
            <w:pPr>
              <w:ind w:left="0" w:firstLine="0"/>
            </w:pPr>
            <w:r w:rsidRPr="00F804CE">
              <w:t>Based on evidence arising from ML and/or FT risk, do you consider the provisions set out in Part II of Schedule 1 to the Proceeds of Crime Law remain appropriate?</w:t>
            </w:r>
          </w:p>
        </w:tc>
      </w:tr>
      <w:tr w:rsidR="006F019C" w14:paraId="3EB0709C" w14:textId="77777777" w:rsidTr="005E16D9">
        <w:tc>
          <w:tcPr>
            <w:tcW w:w="704" w:type="dxa"/>
            <w:vMerge/>
          </w:tcPr>
          <w:p w14:paraId="4C4B4AEB" w14:textId="77777777" w:rsidR="006F019C" w:rsidRDefault="006F019C" w:rsidP="005E16D9">
            <w:pPr>
              <w:ind w:left="0"/>
            </w:pPr>
          </w:p>
        </w:tc>
        <w:tc>
          <w:tcPr>
            <w:tcW w:w="4252" w:type="dxa"/>
            <w:vAlign w:val="center"/>
          </w:tcPr>
          <w:p w14:paraId="7F85E545" w14:textId="77777777" w:rsidR="006F019C" w:rsidRDefault="006F4296" w:rsidP="005E16D9">
            <w:pPr>
              <w:ind w:left="0" w:firstLine="0"/>
              <w:jc w:val="center"/>
            </w:pPr>
            <w:sdt>
              <w:sdtPr>
                <w:id w:val="-739715948"/>
                <w14:checkbox>
                  <w14:checked w14:val="0"/>
                  <w14:checkedState w14:val="2612" w14:font="MS Gothic"/>
                  <w14:uncheckedState w14:val="2610" w14:font="MS Gothic"/>
                </w14:checkbox>
              </w:sdtPr>
              <w:sdtEndPr/>
              <w:sdtContent>
                <w:r w:rsidR="006F019C">
                  <w:rPr>
                    <w:rFonts w:ascii="MS Gothic" w:eastAsia="MS Gothic" w:hAnsi="MS Gothic" w:hint="eastAsia"/>
                  </w:rPr>
                  <w:t>☐</w:t>
                </w:r>
              </w:sdtContent>
            </w:sdt>
            <w:r w:rsidR="006F019C">
              <w:t xml:space="preserve">  Yes</w:t>
            </w:r>
          </w:p>
        </w:tc>
        <w:tc>
          <w:tcPr>
            <w:tcW w:w="3969" w:type="dxa"/>
            <w:vAlign w:val="center"/>
          </w:tcPr>
          <w:p w14:paraId="4EB98858" w14:textId="77777777" w:rsidR="006F019C" w:rsidRDefault="006F4296" w:rsidP="005E16D9">
            <w:pPr>
              <w:ind w:left="0" w:firstLine="0"/>
              <w:jc w:val="center"/>
            </w:pPr>
            <w:sdt>
              <w:sdtPr>
                <w:id w:val="-1894727308"/>
                <w14:checkbox>
                  <w14:checked w14:val="0"/>
                  <w14:checkedState w14:val="2612" w14:font="MS Gothic"/>
                  <w14:uncheckedState w14:val="2610" w14:font="MS Gothic"/>
                </w14:checkbox>
              </w:sdtPr>
              <w:sdtEndPr/>
              <w:sdtContent>
                <w:r w:rsidR="006F019C">
                  <w:rPr>
                    <w:rFonts w:ascii="MS Gothic" w:eastAsia="MS Gothic" w:hAnsi="MS Gothic" w:hint="eastAsia"/>
                  </w:rPr>
                  <w:t>☐</w:t>
                </w:r>
              </w:sdtContent>
            </w:sdt>
            <w:r w:rsidR="006F019C">
              <w:t xml:space="preserve">  No</w:t>
            </w:r>
          </w:p>
        </w:tc>
      </w:tr>
      <w:tr w:rsidR="006F019C" w14:paraId="35612966" w14:textId="77777777" w:rsidTr="005E16D9">
        <w:tc>
          <w:tcPr>
            <w:tcW w:w="704" w:type="dxa"/>
            <w:vMerge/>
          </w:tcPr>
          <w:p w14:paraId="11DCE5F2" w14:textId="77777777" w:rsidR="006F019C" w:rsidRDefault="006F019C" w:rsidP="005E16D9">
            <w:pPr>
              <w:ind w:left="0"/>
            </w:pPr>
          </w:p>
        </w:tc>
        <w:tc>
          <w:tcPr>
            <w:tcW w:w="8221" w:type="dxa"/>
            <w:gridSpan w:val="2"/>
            <w:tcBorders>
              <w:bottom w:val="single" w:sz="4" w:space="0" w:color="FFFFFF" w:themeColor="background1"/>
            </w:tcBorders>
          </w:tcPr>
          <w:p w14:paraId="626E1D26" w14:textId="77777777" w:rsidR="006F019C" w:rsidRPr="00C74420" w:rsidRDefault="006F019C" w:rsidP="005E16D9">
            <w:pPr>
              <w:pStyle w:val="Text"/>
              <w:numPr>
                <w:ilvl w:val="0"/>
                <w:numId w:val="0"/>
              </w:numPr>
              <w:ind w:left="567" w:hanging="567"/>
              <w:rPr>
                <w:i/>
              </w:rPr>
            </w:pPr>
            <w:r>
              <w:rPr>
                <w:i/>
              </w:rPr>
              <w:t>Please provide comment on the reasoning behind your answer.</w:t>
            </w:r>
          </w:p>
        </w:tc>
      </w:tr>
      <w:tr w:rsidR="006F019C" w14:paraId="0AC55324" w14:textId="77777777" w:rsidTr="005E16D9">
        <w:tc>
          <w:tcPr>
            <w:tcW w:w="704" w:type="dxa"/>
            <w:vMerge/>
          </w:tcPr>
          <w:p w14:paraId="6B7E0BCA" w14:textId="77777777" w:rsidR="006F019C" w:rsidRDefault="006F019C" w:rsidP="005E16D9">
            <w:pPr>
              <w:ind w:left="0" w:firstLine="0"/>
            </w:pPr>
          </w:p>
        </w:tc>
        <w:tc>
          <w:tcPr>
            <w:tcW w:w="8221" w:type="dxa"/>
            <w:gridSpan w:val="2"/>
            <w:tcBorders>
              <w:top w:val="single" w:sz="4" w:space="0" w:color="FFFFFF" w:themeColor="background1"/>
            </w:tcBorders>
          </w:tcPr>
          <w:p w14:paraId="5D972723" w14:textId="77777777" w:rsidR="006F019C" w:rsidRDefault="006F019C" w:rsidP="005E16D9">
            <w:pPr>
              <w:pStyle w:val="Text"/>
              <w:numPr>
                <w:ilvl w:val="0"/>
                <w:numId w:val="0"/>
              </w:numPr>
              <w:ind w:left="567" w:hanging="567"/>
              <w:rPr>
                <w: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F13555B" w14:textId="77777777" w:rsidR="006F019C" w:rsidRDefault="006F019C" w:rsidP="006F019C">
      <w:pPr>
        <w:ind w:left="0" w:firstLine="0"/>
      </w:pPr>
    </w:p>
    <w:p w14:paraId="33BE76A0" w14:textId="77777777" w:rsidR="006F019C" w:rsidRDefault="006F019C" w:rsidP="006F019C">
      <w:pPr>
        <w:ind w:left="0" w:firstLine="0"/>
      </w:pPr>
      <w:r>
        <w:t>Transitional Provisions</w:t>
      </w:r>
    </w:p>
    <w:p w14:paraId="2CD9A78D" w14:textId="77777777" w:rsidR="006F019C" w:rsidRDefault="006F019C" w:rsidP="006F019C">
      <w:pPr>
        <w:ind w:left="0" w:firstLine="0"/>
      </w:pPr>
    </w:p>
    <w:tbl>
      <w:tblPr>
        <w:tblStyle w:val="TableGrid"/>
        <w:tblW w:w="8925" w:type="dxa"/>
        <w:tblLook w:val="04A0" w:firstRow="1" w:lastRow="0" w:firstColumn="1" w:lastColumn="0" w:noHBand="0" w:noVBand="1"/>
      </w:tblPr>
      <w:tblGrid>
        <w:gridCol w:w="704"/>
        <w:gridCol w:w="4252"/>
        <w:gridCol w:w="3969"/>
      </w:tblGrid>
      <w:tr w:rsidR="006F019C" w14:paraId="1DB40A23" w14:textId="77777777" w:rsidTr="005E16D9">
        <w:tc>
          <w:tcPr>
            <w:tcW w:w="704" w:type="dxa"/>
            <w:vMerge w:val="restart"/>
          </w:tcPr>
          <w:p w14:paraId="7F322400" w14:textId="25E7F030" w:rsidR="006F019C" w:rsidRDefault="00F804CE" w:rsidP="00F804CE">
            <w:pPr>
              <w:ind w:left="0" w:firstLine="0"/>
            </w:pPr>
            <w:r>
              <w:t>Q11</w:t>
            </w:r>
          </w:p>
        </w:tc>
        <w:tc>
          <w:tcPr>
            <w:tcW w:w="8221" w:type="dxa"/>
            <w:gridSpan w:val="2"/>
            <w:shd w:val="clear" w:color="auto" w:fill="D9D9D9" w:themeFill="background1" w:themeFillShade="D9"/>
          </w:tcPr>
          <w:p w14:paraId="419C213D" w14:textId="18823569" w:rsidR="006F019C" w:rsidRDefault="00F804CE" w:rsidP="005E16D9">
            <w:pPr>
              <w:ind w:left="0" w:firstLine="0"/>
            </w:pPr>
            <w:r w:rsidRPr="00F804CE">
              <w:t>Do you consider four months after the coming into force of Schedule 3 to be a reasonable period of time for carrying out a (revised) business risk assessment?</w:t>
            </w:r>
          </w:p>
        </w:tc>
      </w:tr>
      <w:tr w:rsidR="006F019C" w14:paraId="652B2A3C" w14:textId="77777777" w:rsidTr="005E16D9">
        <w:tc>
          <w:tcPr>
            <w:tcW w:w="704" w:type="dxa"/>
            <w:vMerge/>
          </w:tcPr>
          <w:p w14:paraId="1EF5A68D" w14:textId="77777777" w:rsidR="006F019C" w:rsidRDefault="006F019C" w:rsidP="005E16D9">
            <w:pPr>
              <w:ind w:left="0"/>
            </w:pPr>
          </w:p>
        </w:tc>
        <w:tc>
          <w:tcPr>
            <w:tcW w:w="4252" w:type="dxa"/>
            <w:vAlign w:val="center"/>
          </w:tcPr>
          <w:p w14:paraId="51032DC9" w14:textId="77777777" w:rsidR="006F019C" w:rsidRDefault="006F4296" w:rsidP="005E16D9">
            <w:pPr>
              <w:ind w:left="0" w:firstLine="0"/>
              <w:jc w:val="center"/>
            </w:pPr>
            <w:sdt>
              <w:sdtPr>
                <w:id w:val="-956795701"/>
                <w14:checkbox>
                  <w14:checked w14:val="0"/>
                  <w14:checkedState w14:val="2612" w14:font="MS Gothic"/>
                  <w14:uncheckedState w14:val="2610" w14:font="MS Gothic"/>
                </w14:checkbox>
              </w:sdtPr>
              <w:sdtEndPr/>
              <w:sdtContent>
                <w:r w:rsidR="006F019C">
                  <w:rPr>
                    <w:rFonts w:ascii="MS Gothic" w:eastAsia="MS Gothic" w:hAnsi="MS Gothic" w:hint="eastAsia"/>
                  </w:rPr>
                  <w:t>☐</w:t>
                </w:r>
              </w:sdtContent>
            </w:sdt>
            <w:r w:rsidR="006F019C">
              <w:t xml:space="preserve">  Yes</w:t>
            </w:r>
          </w:p>
        </w:tc>
        <w:tc>
          <w:tcPr>
            <w:tcW w:w="3969" w:type="dxa"/>
            <w:vAlign w:val="center"/>
          </w:tcPr>
          <w:p w14:paraId="02006B90" w14:textId="77777777" w:rsidR="006F019C" w:rsidRDefault="006F4296" w:rsidP="005E16D9">
            <w:pPr>
              <w:ind w:left="0" w:firstLine="0"/>
              <w:jc w:val="center"/>
            </w:pPr>
            <w:sdt>
              <w:sdtPr>
                <w:id w:val="-105890254"/>
                <w14:checkbox>
                  <w14:checked w14:val="0"/>
                  <w14:checkedState w14:val="2612" w14:font="MS Gothic"/>
                  <w14:uncheckedState w14:val="2610" w14:font="MS Gothic"/>
                </w14:checkbox>
              </w:sdtPr>
              <w:sdtEndPr/>
              <w:sdtContent>
                <w:r w:rsidR="006F019C">
                  <w:rPr>
                    <w:rFonts w:ascii="MS Gothic" w:eastAsia="MS Gothic" w:hAnsi="MS Gothic" w:hint="eastAsia"/>
                  </w:rPr>
                  <w:t>☐</w:t>
                </w:r>
              </w:sdtContent>
            </w:sdt>
            <w:r w:rsidR="006F019C">
              <w:t xml:space="preserve">  No</w:t>
            </w:r>
          </w:p>
        </w:tc>
      </w:tr>
      <w:tr w:rsidR="006F019C" w14:paraId="11F9AF2C" w14:textId="77777777" w:rsidTr="005E16D9">
        <w:tc>
          <w:tcPr>
            <w:tcW w:w="704" w:type="dxa"/>
            <w:vMerge/>
          </w:tcPr>
          <w:p w14:paraId="44001F1C" w14:textId="77777777" w:rsidR="006F019C" w:rsidRDefault="006F019C" w:rsidP="005E16D9">
            <w:pPr>
              <w:ind w:left="0"/>
            </w:pPr>
          </w:p>
        </w:tc>
        <w:tc>
          <w:tcPr>
            <w:tcW w:w="8221" w:type="dxa"/>
            <w:gridSpan w:val="2"/>
            <w:tcBorders>
              <w:bottom w:val="single" w:sz="4" w:space="0" w:color="FFFFFF" w:themeColor="background1"/>
            </w:tcBorders>
          </w:tcPr>
          <w:p w14:paraId="53B64173" w14:textId="77777777" w:rsidR="006F019C" w:rsidRPr="00C74420" w:rsidRDefault="006F019C" w:rsidP="005E16D9">
            <w:pPr>
              <w:pStyle w:val="Text"/>
              <w:numPr>
                <w:ilvl w:val="0"/>
                <w:numId w:val="0"/>
              </w:numPr>
              <w:ind w:left="567" w:hanging="567"/>
              <w:rPr>
                <w:i/>
              </w:rPr>
            </w:pPr>
            <w:r>
              <w:rPr>
                <w:i/>
              </w:rPr>
              <w:t>Please provide comment on the reasoning behind your answer.</w:t>
            </w:r>
          </w:p>
        </w:tc>
      </w:tr>
      <w:tr w:rsidR="006F019C" w14:paraId="4C1CBF5C" w14:textId="77777777" w:rsidTr="005E16D9">
        <w:tc>
          <w:tcPr>
            <w:tcW w:w="704" w:type="dxa"/>
            <w:vMerge/>
          </w:tcPr>
          <w:p w14:paraId="32C1EF05" w14:textId="77777777" w:rsidR="006F019C" w:rsidRDefault="006F019C" w:rsidP="005E16D9">
            <w:pPr>
              <w:ind w:left="0" w:firstLine="0"/>
            </w:pPr>
          </w:p>
        </w:tc>
        <w:tc>
          <w:tcPr>
            <w:tcW w:w="8221" w:type="dxa"/>
            <w:gridSpan w:val="2"/>
            <w:tcBorders>
              <w:top w:val="single" w:sz="4" w:space="0" w:color="FFFFFF" w:themeColor="background1"/>
            </w:tcBorders>
          </w:tcPr>
          <w:p w14:paraId="54FB69F5" w14:textId="77777777" w:rsidR="006F019C" w:rsidRDefault="006F019C" w:rsidP="005E16D9">
            <w:pPr>
              <w:pStyle w:val="Text"/>
              <w:numPr>
                <w:ilvl w:val="0"/>
                <w:numId w:val="0"/>
              </w:numPr>
              <w:ind w:left="567" w:hanging="567"/>
              <w:rPr>
                <w: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5E600B8" w14:textId="77777777" w:rsidR="006F019C" w:rsidRDefault="006F019C" w:rsidP="006F019C">
      <w:pPr>
        <w:ind w:left="0" w:firstLine="0"/>
      </w:pPr>
    </w:p>
    <w:tbl>
      <w:tblPr>
        <w:tblStyle w:val="TableGrid"/>
        <w:tblW w:w="8925" w:type="dxa"/>
        <w:tblLook w:val="04A0" w:firstRow="1" w:lastRow="0" w:firstColumn="1" w:lastColumn="0" w:noHBand="0" w:noVBand="1"/>
      </w:tblPr>
      <w:tblGrid>
        <w:gridCol w:w="704"/>
        <w:gridCol w:w="4252"/>
        <w:gridCol w:w="3969"/>
      </w:tblGrid>
      <w:tr w:rsidR="006F019C" w14:paraId="01B983E8" w14:textId="77777777" w:rsidTr="005E16D9">
        <w:tc>
          <w:tcPr>
            <w:tcW w:w="704" w:type="dxa"/>
            <w:vMerge w:val="restart"/>
          </w:tcPr>
          <w:p w14:paraId="63B65394" w14:textId="10961771" w:rsidR="006F019C" w:rsidRDefault="00F804CE" w:rsidP="005E16D9">
            <w:pPr>
              <w:ind w:left="0" w:firstLine="0"/>
            </w:pPr>
            <w:r>
              <w:t>Q12</w:t>
            </w:r>
          </w:p>
        </w:tc>
        <w:tc>
          <w:tcPr>
            <w:tcW w:w="8221" w:type="dxa"/>
            <w:gridSpan w:val="2"/>
            <w:shd w:val="clear" w:color="auto" w:fill="D9D9D9" w:themeFill="background1" w:themeFillShade="D9"/>
          </w:tcPr>
          <w:p w14:paraId="64B15291" w14:textId="5116A760" w:rsidR="006F019C" w:rsidRDefault="00F804CE" w:rsidP="005E16D9">
            <w:pPr>
              <w:ind w:left="0" w:firstLine="0"/>
            </w:pPr>
            <w:r w:rsidRPr="00F804CE">
              <w:t>Do you consider six months after the coming into force of Schedule 3 to be a reasonable period of time to revise policies, procedures and controls so as to mitigate and manage the risks identified in the business risk assessment?</w:t>
            </w:r>
          </w:p>
        </w:tc>
      </w:tr>
      <w:tr w:rsidR="006F019C" w14:paraId="7F27D9E3" w14:textId="77777777" w:rsidTr="005E16D9">
        <w:tc>
          <w:tcPr>
            <w:tcW w:w="704" w:type="dxa"/>
            <w:vMerge/>
          </w:tcPr>
          <w:p w14:paraId="45061F17" w14:textId="77777777" w:rsidR="006F019C" w:rsidRDefault="006F019C" w:rsidP="005E16D9">
            <w:pPr>
              <w:ind w:left="0"/>
            </w:pPr>
          </w:p>
        </w:tc>
        <w:tc>
          <w:tcPr>
            <w:tcW w:w="4252" w:type="dxa"/>
            <w:vAlign w:val="center"/>
          </w:tcPr>
          <w:p w14:paraId="16E39DF6" w14:textId="77777777" w:rsidR="006F019C" w:rsidRDefault="006F4296" w:rsidP="005E16D9">
            <w:pPr>
              <w:ind w:left="0" w:firstLine="0"/>
              <w:jc w:val="center"/>
            </w:pPr>
            <w:sdt>
              <w:sdtPr>
                <w:id w:val="93369162"/>
                <w14:checkbox>
                  <w14:checked w14:val="0"/>
                  <w14:checkedState w14:val="2612" w14:font="MS Gothic"/>
                  <w14:uncheckedState w14:val="2610" w14:font="MS Gothic"/>
                </w14:checkbox>
              </w:sdtPr>
              <w:sdtEndPr/>
              <w:sdtContent>
                <w:r w:rsidR="006F019C">
                  <w:rPr>
                    <w:rFonts w:ascii="MS Gothic" w:eastAsia="MS Gothic" w:hAnsi="MS Gothic" w:hint="eastAsia"/>
                  </w:rPr>
                  <w:t>☐</w:t>
                </w:r>
              </w:sdtContent>
            </w:sdt>
            <w:r w:rsidR="006F019C">
              <w:t xml:space="preserve">  Yes</w:t>
            </w:r>
          </w:p>
        </w:tc>
        <w:tc>
          <w:tcPr>
            <w:tcW w:w="3969" w:type="dxa"/>
            <w:vAlign w:val="center"/>
          </w:tcPr>
          <w:p w14:paraId="352FA05D" w14:textId="77777777" w:rsidR="006F019C" w:rsidRDefault="006F4296" w:rsidP="005E16D9">
            <w:pPr>
              <w:ind w:left="0" w:firstLine="0"/>
              <w:jc w:val="center"/>
            </w:pPr>
            <w:sdt>
              <w:sdtPr>
                <w:id w:val="2118409802"/>
                <w14:checkbox>
                  <w14:checked w14:val="0"/>
                  <w14:checkedState w14:val="2612" w14:font="MS Gothic"/>
                  <w14:uncheckedState w14:val="2610" w14:font="MS Gothic"/>
                </w14:checkbox>
              </w:sdtPr>
              <w:sdtEndPr/>
              <w:sdtContent>
                <w:r w:rsidR="006F019C">
                  <w:rPr>
                    <w:rFonts w:ascii="MS Gothic" w:eastAsia="MS Gothic" w:hAnsi="MS Gothic" w:hint="eastAsia"/>
                  </w:rPr>
                  <w:t>☐</w:t>
                </w:r>
              </w:sdtContent>
            </w:sdt>
            <w:r w:rsidR="006F019C">
              <w:t xml:space="preserve">  No</w:t>
            </w:r>
          </w:p>
        </w:tc>
      </w:tr>
      <w:tr w:rsidR="006F019C" w14:paraId="5AC00125" w14:textId="77777777" w:rsidTr="005E16D9">
        <w:tc>
          <w:tcPr>
            <w:tcW w:w="704" w:type="dxa"/>
            <w:vMerge/>
          </w:tcPr>
          <w:p w14:paraId="36DECBF5" w14:textId="77777777" w:rsidR="006F019C" w:rsidRDefault="006F019C" w:rsidP="005E16D9">
            <w:pPr>
              <w:ind w:left="0"/>
            </w:pPr>
          </w:p>
        </w:tc>
        <w:tc>
          <w:tcPr>
            <w:tcW w:w="8221" w:type="dxa"/>
            <w:gridSpan w:val="2"/>
            <w:tcBorders>
              <w:bottom w:val="single" w:sz="4" w:space="0" w:color="FFFFFF" w:themeColor="background1"/>
            </w:tcBorders>
          </w:tcPr>
          <w:p w14:paraId="1C433E76" w14:textId="77777777" w:rsidR="006F019C" w:rsidRPr="00C74420" w:rsidRDefault="006F019C" w:rsidP="005E16D9">
            <w:pPr>
              <w:pStyle w:val="Text"/>
              <w:numPr>
                <w:ilvl w:val="0"/>
                <w:numId w:val="0"/>
              </w:numPr>
              <w:ind w:left="567" w:hanging="567"/>
              <w:rPr>
                <w:i/>
              </w:rPr>
            </w:pPr>
            <w:r>
              <w:rPr>
                <w:i/>
              </w:rPr>
              <w:t>Please provide comment on the reasoning behind your answer.</w:t>
            </w:r>
          </w:p>
        </w:tc>
      </w:tr>
      <w:tr w:rsidR="006F019C" w14:paraId="6DA5386F" w14:textId="77777777" w:rsidTr="005E16D9">
        <w:tc>
          <w:tcPr>
            <w:tcW w:w="704" w:type="dxa"/>
            <w:vMerge/>
          </w:tcPr>
          <w:p w14:paraId="12F8BED6" w14:textId="77777777" w:rsidR="006F019C" w:rsidRDefault="006F019C" w:rsidP="005E16D9">
            <w:pPr>
              <w:ind w:left="0" w:firstLine="0"/>
            </w:pPr>
          </w:p>
        </w:tc>
        <w:tc>
          <w:tcPr>
            <w:tcW w:w="8221" w:type="dxa"/>
            <w:gridSpan w:val="2"/>
            <w:tcBorders>
              <w:top w:val="single" w:sz="4" w:space="0" w:color="FFFFFF" w:themeColor="background1"/>
            </w:tcBorders>
          </w:tcPr>
          <w:p w14:paraId="6BBDDBC6" w14:textId="77777777" w:rsidR="006F019C" w:rsidRDefault="006F019C" w:rsidP="005E16D9">
            <w:pPr>
              <w:pStyle w:val="Text"/>
              <w:numPr>
                <w:ilvl w:val="0"/>
                <w:numId w:val="0"/>
              </w:numPr>
              <w:ind w:left="567" w:hanging="567"/>
              <w:rPr>
                <w: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672DDC0" w14:textId="77777777" w:rsidR="006F019C" w:rsidRDefault="006F019C" w:rsidP="006F019C">
      <w:pPr>
        <w:ind w:left="0" w:firstLine="0"/>
      </w:pPr>
    </w:p>
    <w:tbl>
      <w:tblPr>
        <w:tblStyle w:val="TableGrid"/>
        <w:tblW w:w="8925" w:type="dxa"/>
        <w:tblLook w:val="04A0" w:firstRow="1" w:lastRow="0" w:firstColumn="1" w:lastColumn="0" w:noHBand="0" w:noVBand="1"/>
      </w:tblPr>
      <w:tblGrid>
        <w:gridCol w:w="704"/>
        <w:gridCol w:w="4252"/>
        <w:gridCol w:w="3969"/>
      </w:tblGrid>
      <w:tr w:rsidR="006F019C" w14:paraId="53AED450" w14:textId="77777777" w:rsidTr="005E16D9">
        <w:tc>
          <w:tcPr>
            <w:tcW w:w="704" w:type="dxa"/>
            <w:vMerge w:val="restart"/>
          </w:tcPr>
          <w:p w14:paraId="2FB21074" w14:textId="6D1ADFF5" w:rsidR="006F019C" w:rsidRDefault="00F804CE" w:rsidP="005E16D9">
            <w:pPr>
              <w:ind w:left="0" w:firstLine="0"/>
            </w:pPr>
            <w:r>
              <w:t>Q13</w:t>
            </w:r>
          </w:p>
          <w:p w14:paraId="5D2DF5CD" w14:textId="77777777" w:rsidR="006F019C" w:rsidRDefault="006F019C" w:rsidP="005E16D9">
            <w:pPr>
              <w:ind w:left="0"/>
            </w:pPr>
          </w:p>
        </w:tc>
        <w:tc>
          <w:tcPr>
            <w:tcW w:w="8221" w:type="dxa"/>
            <w:gridSpan w:val="2"/>
            <w:shd w:val="clear" w:color="auto" w:fill="D9D9D9" w:themeFill="background1" w:themeFillShade="D9"/>
          </w:tcPr>
          <w:p w14:paraId="473B9423" w14:textId="5C91F30B" w:rsidR="006F019C" w:rsidRDefault="00F804CE" w:rsidP="005E16D9">
            <w:pPr>
              <w:ind w:left="0" w:firstLine="0"/>
            </w:pPr>
            <w:r w:rsidRPr="00F804CE">
              <w:t>Do you have any other comments about the draft Schedules that you would like to raise as part of this consultation?</w:t>
            </w:r>
          </w:p>
        </w:tc>
      </w:tr>
      <w:tr w:rsidR="006F019C" w14:paraId="1C79D5E9" w14:textId="77777777" w:rsidTr="005E16D9">
        <w:tc>
          <w:tcPr>
            <w:tcW w:w="704" w:type="dxa"/>
            <w:vMerge/>
          </w:tcPr>
          <w:p w14:paraId="7513D37B" w14:textId="77777777" w:rsidR="006F019C" w:rsidRDefault="006F019C" w:rsidP="005E16D9">
            <w:pPr>
              <w:ind w:left="0"/>
            </w:pPr>
          </w:p>
        </w:tc>
        <w:tc>
          <w:tcPr>
            <w:tcW w:w="4252" w:type="dxa"/>
            <w:vAlign w:val="center"/>
          </w:tcPr>
          <w:p w14:paraId="14A50E65" w14:textId="77777777" w:rsidR="006F019C" w:rsidRDefault="006F4296" w:rsidP="005E16D9">
            <w:pPr>
              <w:ind w:left="0" w:firstLine="0"/>
              <w:jc w:val="center"/>
            </w:pPr>
            <w:sdt>
              <w:sdtPr>
                <w:id w:val="1786765533"/>
                <w14:checkbox>
                  <w14:checked w14:val="0"/>
                  <w14:checkedState w14:val="2612" w14:font="MS Gothic"/>
                  <w14:uncheckedState w14:val="2610" w14:font="MS Gothic"/>
                </w14:checkbox>
              </w:sdtPr>
              <w:sdtEndPr/>
              <w:sdtContent>
                <w:r w:rsidR="006F019C">
                  <w:rPr>
                    <w:rFonts w:ascii="MS Gothic" w:eastAsia="MS Gothic" w:hAnsi="MS Gothic" w:hint="eastAsia"/>
                  </w:rPr>
                  <w:t>☐</w:t>
                </w:r>
              </w:sdtContent>
            </w:sdt>
            <w:r w:rsidR="006F019C">
              <w:t xml:space="preserve">  Yes</w:t>
            </w:r>
          </w:p>
        </w:tc>
        <w:tc>
          <w:tcPr>
            <w:tcW w:w="3969" w:type="dxa"/>
            <w:vAlign w:val="center"/>
          </w:tcPr>
          <w:p w14:paraId="1B260426" w14:textId="77777777" w:rsidR="006F019C" w:rsidRDefault="006F4296" w:rsidP="005E16D9">
            <w:pPr>
              <w:ind w:left="0" w:firstLine="0"/>
              <w:jc w:val="center"/>
            </w:pPr>
            <w:sdt>
              <w:sdtPr>
                <w:id w:val="-549920272"/>
                <w14:checkbox>
                  <w14:checked w14:val="0"/>
                  <w14:checkedState w14:val="2612" w14:font="MS Gothic"/>
                  <w14:uncheckedState w14:val="2610" w14:font="MS Gothic"/>
                </w14:checkbox>
              </w:sdtPr>
              <w:sdtEndPr/>
              <w:sdtContent>
                <w:r w:rsidR="006F019C">
                  <w:rPr>
                    <w:rFonts w:ascii="MS Gothic" w:eastAsia="MS Gothic" w:hAnsi="MS Gothic" w:hint="eastAsia"/>
                  </w:rPr>
                  <w:t>☐</w:t>
                </w:r>
              </w:sdtContent>
            </w:sdt>
            <w:r w:rsidR="006F019C">
              <w:t xml:space="preserve">  No</w:t>
            </w:r>
          </w:p>
        </w:tc>
      </w:tr>
      <w:tr w:rsidR="006F019C" w14:paraId="783CA0E1" w14:textId="77777777" w:rsidTr="005E16D9">
        <w:tc>
          <w:tcPr>
            <w:tcW w:w="704" w:type="dxa"/>
            <w:vMerge/>
          </w:tcPr>
          <w:p w14:paraId="091016A7" w14:textId="77777777" w:rsidR="006F019C" w:rsidRDefault="006F019C" w:rsidP="005E16D9">
            <w:pPr>
              <w:ind w:left="0"/>
            </w:pPr>
          </w:p>
        </w:tc>
        <w:tc>
          <w:tcPr>
            <w:tcW w:w="8221" w:type="dxa"/>
            <w:gridSpan w:val="2"/>
            <w:tcBorders>
              <w:bottom w:val="single" w:sz="4" w:space="0" w:color="FFFFFF" w:themeColor="background1"/>
            </w:tcBorders>
          </w:tcPr>
          <w:p w14:paraId="4941B153" w14:textId="006525AB" w:rsidR="006F019C" w:rsidRPr="00C74420" w:rsidRDefault="006F019C" w:rsidP="0035312C">
            <w:pPr>
              <w:pStyle w:val="Text"/>
              <w:numPr>
                <w:ilvl w:val="0"/>
                <w:numId w:val="0"/>
              </w:numPr>
              <w:ind w:left="567" w:hanging="567"/>
              <w:rPr>
                <w:i/>
              </w:rPr>
            </w:pPr>
            <w:r>
              <w:rPr>
                <w:i/>
              </w:rPr>
              <w:t xml:space="preserve">Please provide </w:t>
            </w:r>
            <w:r w:rsidR="0035312C">
              <w:rPr>
                <w:i/>
              </w:rPr>
              <w:t>further detail.</w:t>
            </w:r>
          </w:p>
        </w:tc>
      </w:tr>
      <w:tr w:rsidR="006F019C" w14:paraId="140BB912" w14:textId="77777777" w:rsidTr="005E16D9">
        <w:tc>
          <w:tcPr>
            <w:tcW w:w="704" w:type="dxa"/>
            <w:vMerge/>
          </w:tcPr>
          <w:p w14:paraId="48F4CEE0" w14:textId="77777777" w:rsidR="006F019C" w:rsidRDefault="006F019C" w:rsidP="005E16D9">
            <w:pPr>
              <w:ind w:left="0" w:firstLine="0"/>
            </w:pPr>
          </w:p>
        </w:tc>
        <w:tc>
          <w:tcPr>
            <w:tcW w:w="8221" w:type="dxa"/>
            <w:gridSpan w:val="2"/>
            <w:tcBorders>
              <w:top w:val="single" w:sz="4" w:space="0" w:color="FFFFFF" w:themeColor="background1"/>
            </w:tcBorders>
          </w:tcPr>
          <w:p w14:paraId="72B13A05" w14:textId="77777777" w:rsidR="006F019C" w:rsidRDefault="006F019C" w:rsidP="005E16D9">
            <w:pPr>
              <w:pStyle w:val="Text"/>
              <w:numPr>
                <w:ilvl w:val="0"/>
                <w:numId w:val="0"/>
              </w:numPr>
              <w:ind w:left="567" w:hanging="567"/>
              <w:rPr>
                <w: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0EEC1EB" w14:textId="77777777" w:rsidR="00F804CE" w:rsidRDefault="00F804CE">
      <w:pPr>
        <w:ind w:left="0" w:firstLine="0"/>
        <w:jc w:val="left"/>
        <w:rPr>
          <w:b/>
        </w:rPr>
      </w:pPr>
      <w:r>
        <w:rPr>
          <w:b/>
        </w:rPr>
        <w:br w:type="page"/>
      </w:r>
    </w:p>
    <w:p w14:paraId="265325F4" w14:textId="075632FD" w:rsidR="006F019C" w:rsidRPr="00855559" w:rsidRDefault="006F019C" w:rsidP="006F019C">
      <w:pPr>
        <w:ind w:left="0" w:firstLine="0"/>
        <w:rPr>
          <w:b/>
        </w:rPr>
      </w:pPr>
      <w:r>
        <w:rPr>
          <w:b/>
        </w:rPr>
        <w:lastRenderedPageBreak/>
        <w:t>Commission Consultation</w:t>
      </w:r>
    </w:p>
    <w:p w14:paraId="5EE3BDF5" w14:textId="77777777" w:rsidR="006F019C" w:rsidRDefault="006F019C" w:rsidP="006F019C">
      <w:pPr>
        <w:ind w:left="0" w:firstLine="0"/>
      </w:pPr>
    </w:p>
    <w:p w14:paraId="61FB424F" w14:textId="77777777" w:rsidR="006F019C" w:rsidRDefault="006F019C" w:rsidP="006F019C">
      <w:pPr>
        <w:ind w:left="0" w:firstLine="0"/>
      </w:pPr>
      <w:r>
        <w:t>Corporate Governance</w:t>
      </w:r>
    </w:p>
    <w:p w14:paraId="7F2BB686" w14:textId="77777777" w:rsidR="006F019C" w:rsidRDefault="006F019C" w:rsidP="006F019C">
      <w:pPr>
        <w:ind w:left="0" w:firstLine="0"/>
      </w:pPr>
    </w:p>
    <w:tbl>
      <w:tblPr>
        <w:tblStyle w:val="TableGrid"/>
        <w:tblW w:w="8925" w:type="dxa"/>
        <w:tblLook w:val="04A0" w:firstRow="1" w:lastRow="0" w:firstColumn="1" w:lastColumn="0" w:noHBand="0" w:noVBand="1"/>
      </w:tblPr>
      <w:tblGrid>
        <w:gridCol w:w="704"/>
        <w:gridCol w:w="4252"/>
        <w:gridCol w:w="3969"/>
      </w:tblGrid>
      <w:tr w:rsidR="006F019C" w14:paraId="0BEB7E30" w14:textId="77777777" w:rsidTr="005E16D9">
        <w:tc>
          <w:tcPr>
            <w:tcW w:w="704" w:type="dxa"/>
            <w:vMerge w:val="restart"/>
          </w:tcPr>
          <w:p w14:paraId="4B062D1D" w14:textId="3E922304" w:rsidR="006F019C" w:rsidRDefault="00F804CE" w:rsidP="005E16D9">
            <w:pPr>
              <w:ind w:left="0" w:firstLine="0"/>
            </w:pPr>
            <w:r>
              <w:t>Q14</w:t>
            </w:r>
          </w:p>
          <w:p w14:paraId="46FD83E2" w14:textId="77777777" w:rsidR="006F019C" w:rsidRDefault="006F019C" w:rsidP="005E16D9">
            <w:pPr>
              <w:ind w:left="0"/>
            </w:pPr>
          </w:p>
        </w:tc>
        <w:tc>
          <w:tcPr>
            <w:tcW w:w="8221" w:type="dxa"/>
            <w:gridSpan w:val="2"/>
            <w:shd w:val="clear" w:color="auto" w:fill="D9D9D9" w:themeFill="background1" w:themeFillShade="D9"/>
          </w:tcPr>
          <w:p w14:paraId="06B9407C" w14:textId="7FBD24C2" w:rsidR="006F019C" w:rsidRDefault="002400CD" w:rsidP="00B52E05">
            <w:pPr>
              <w:ind w:left="0" w:firstLine="0"/>
            </w:pPr>
            <w:r w:rsidRPr="002400CD">
              <w:t>Based on evidence arising from ML and/or FT risk, do you consider it appropriate that firms will not be required to have internal audit functions to test the effectiveness of AML and CFT policies, procedures and controls?</w:t>
            </w:r>
          </w:p>
        </w:tc>
      </w:tr>
      <w:tr w:rsidR="006F019C" w14:paraId="7098952C" w14:textId="77777777" w:rsidTr="005E16D9">
        <w:tc>
          <w:tcPr>
            <w:tcW w:w="704" w:type="dxa"/>
            <w:vMerge/>
          </w:tcPr>
          <w:p w14:paraId="6454A032" w14:textId="77777777" w:rsidR="006F019C" w:rsidRDefault="006F019C" w:rsidP="005E16D9">
            <w:pPr>
              <w:ind w:left="0"/>
            </w:pPr>
          </w:p>
        </w:tc>
        <w:tc>
          <w:tcPr>
            <w:tcW w:w="4252" w:type="dxa"/>
            <w:vAlign w:val="center"/>
          </w:tcPr>
          <w:p w14:paraId="1D92972D" w14:textId="77777777" w:rsidR="006F019C" w:rsidRDefault="006F4296" w:rsidP="005E16D9">
            <w:pPr>
              <w:ind w:left="0" w:firstLine="0"/>
              <w:jc w:val="center"/>
            </w:pPr>
            <w:sdt>
              <w:sdtPr>
                <w:id w:val="-1692755659"/>
                <w14:checkbox>
                  <w14:checked w14:val="0"/>
                  <w14:checkedState w14:val="2612" w14:font="MS Gothic"/>
                  <w14:uncheckedState w14:val="2610" w14:font="MS Gothic"/>
                </w14:checkbox>
              </w:sdtPr>
              <w:sdtEndPr/>
              <w:sdtContent>
                <w:r w:rsidR="006F019C">
                  <w:rPr>
                    <w:rFonts w:ascii="MS Gothic" w:eastAsia="MS Gothic" w:hAnsi="MS Gothic" w:hint="eastAsia"/>
                  </w:rPr>
                  <w:t>☐</w:t>
                </w:r>
              </w:sdtContent>
            </w:sdt>
            <w:r w:rsidR="006F019C">
              <w:t xml:space="preserve">  Yes</w:t>
            </w:r>
          </w:p>
        </w:tc>
        <w:tc>
          <w:tcPr>
            <w:tcW w:w="3969" w:type="dxa"/>
            <w:vAlign w:val="center"/>
          </w:tcPr>
          <w:p w14:paraId="1BBE5A3D" w14:textId="77777777" w:rsidR="006F019C" w:rsidRDefault="006F4296" w:rsidP="005E16D9">
            <w:pPr>
              <w:ind w:left="0" w:firstLine="0"/>
              <w:jc w:val="center"/>
            </w:pPr>
            <w:sdt>
              <w:sdtPr>
                <w:id w:val="-651907046"/>
                <w14:checkbox>
                  <w14:checked w14:val="0"/>
                  <w14:checkedState w14:val="2612" w14:font="MS Gothic"/>
                  <w14:uncheckedState w14:val="2610" w14:font="MS Gothic"/>
                </w14:checkbox>
              </w:sdtPr>
              <w:sdtEndPr/>
              <w:sdtContent>
                <w:r w:rsidR="006F019C">
                  <w:rPr>
                    <w:rFonts w:ascii="MS Gothic" w:eastAsia="MS Gothic" w:hAnsi="MS Gothic" w:hint="eastAsia"/>
                  </w:rPr>
                  <w:t>☐</w:t>
                </w:r>
              </w:sdtContent>
            </w:sdt>
            <w:r w:rsidR="006F019C">
              <w:t xml:space="preserve">  No</w:t>
            </w:r>
          </w:p>
        </w:tc>
      </w:tr>
      <w:tr w:rsidR="006F019C" w14:paraId="45F08302" w14:textId="77777777" w:rsidTr="005E16D9">
        <w:tc>
          <w:tcPr>
            <w:tcW w:w="704" w:type="dxa"/>
            <w:vMerge/>
          </w:tcPr>
          <w:p w14:paraId="289FAFF9" w14:textId="77777777" w:rsidR="006F019C" w:rsidRDefault="006F019C" w:rsidP="005E16D9">
            <w:pPr>
              <w:ind w:left="0"/>
            </w:pPr>
          </w:p>
        </w:tc>
        <w:tc>
          <w:tcPr>
            <w:tcW w:w="8221" w:type="dxa"/>
            <w:gridSpan w:val="2"/>
            <w:tcBorders>
              <w:bottom w:val="single" w:sz="4" w:space="0" w:color="FFFFFF" w:themeColor="background1"/>
            </w:tcBorders>
          </w:tcPr>
          <w:p w14:paraId="112EA805" w14:textId="77777777" w:rsidR="006F019C" w:rsidRPr="00C74420" w:rsidRDefault="006F019C" w:rsidP="005E16D9">
            <w:pPr>
              <w:pStyle w:val="Text"/>
              <w:numPr>
                <w:ilvl w:val="0"/>
                <w:numId w:val="0"/>
              </w:numPr>
              <w:ind w:left="567" w:hanging="567"/>
              <w:rPr>
                <w:i/>
              </w:rPr>
            </w:pPr>
            <w:r>
              <w:rPr>
                <w:i/>
              </w:rPr>
              <w:t>Please provide comment on the reasoning behind your answer.</w:t>
            </w:r>
          </w:p>
        </w:tc>
      </w:tr>
      <w:tr w:rsidR="006F019C" w14:paraId="0AB780F4" w14:textId="77777777" w:rsidTr="005E16D9">
        <w:tc>
          <w:tcPr>
            <w:tcW w:w="704" w:type="dxa"/>
            <w:vMerge/>
          </w:tcPr>
          <w:p w14:paraId="36DED099" w14:textId="77777777" w:rsidR="006F019C" w:rsidRDefault="006F019C" w:rsidP="005E16D9">
            <w:pPr>
              <w:ind w:left="0" w:firstLine="0"/>
            </w:pPr>
          </w:p>
        </w:tc>
        <w:tc>
          <w:tcPr>
            <w:tcW w:w="8221" w:type="dxa"/>
            <w:gridSpan w:val="2"/>
            <w:tcBorders>
              <w:top w:val="single" w:sz="4" w:space="0" w:color="FFFFFF" w:themeColor="background1"/>
            </w:tcBorders>
          </w:tcPr>
          <w:p w14:paraId="1CF55480" w14:textId="77777777" w:rsidR="006F019C" w:rsidRDefault="006F019C" w:rsidP="005E16D9">
            <w:pPr>
              <w:pStyle w:val="Text"/>
              <w:numPr>
                <w:ilvl w:val="0"/>
                <w:numId w:val="0"/>
              </w:numPr>
              <w:ind w:left="567" w:hanging="567"/>
              <w:rPr>
                <w: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DACAEF" w14:textId="77777777" w:rsidR="006F019C" w:rsidRDefault="006F019C" w:rsidP="006F019C">
      <w:pPr>
        <w:ind w:left="0" w:firstLine="0"/>
      </w:pPr>
    </w:p>
    <w:tbl>
      <w:tblPr>
        <w:tblStyle w:val="TableGrid"/>
        <w:tblW w:w="8925" w:type="dxa"/>
        <w:tblLook w:val="04A0" w:firstRow="1" w:lastRow="0" w:firstColumn="1" w:lastColumn="0" w:noHBand="0" w:noVBand="1"/>
      </w:tblPr>
      <w:tblGrid>
        <w:gridCol w:w="704"/>
        <w:gridCol w:w="4252"/>
        <w:gridCol w:w="3969"/>
      </w:tblGrid>
      <w:tr w:rsidR="006F019C" w14:paraId="11C30BC6" w14:textId="77777777" w:rsidTr="005E16D9">
        <w:tc>
          <w:tcPr>
            <w:tcW w:w="704" w:type="dxa"/>
            <w:vMerge w:val="restart"/>
          </w:tcPr>
          <w:p w14:paraId="30A818CE" w14:textId="06B6AFD2" w:rsidR="006F019C" w:rsidRDefault="00F804CE" w:rsidP="005E16D9">
            <w:pPr>
              <w:ind w:left="0" w:firstLine="0"/>
            </w:pPr>
            <w:r>
              <w:t>Q15</w:t>
            </w:r>
          </w:p>
          <w:p w14:paraId="3BCC527B" w14:textId="77777777" w:rsidR="006F019C" w:rsidRDefault="006F019C" w:rsidP="005E16D9">
            <w:pPr>
              <w:ind w:left="0"/>
            </w:pPr>
          </w:p>
        </w:tc>
        <w:tc>
          <w:tcPr>
            <w:tcW w:w="8221" w:type="dxa"/>
            <w:gridSpan w:val="2"/>
            <w:shd w:val="clear" w:color="auto" w:fill="D9D9D9" w:themeFill="background1" w:themeFillShade="D9"/>
          </w:tcPr>
          <w:p w14:paraId="288502A4" w14:textId="1E38CB23" w:rsidR="006F019C" w:rsidRDefault="002400CD" w:rsidP="005E16D9">
            <w:pPr>
              <w:ind w:left="0" w:firstLine="0"/>
            </w:pPr>
            <w:r w:rsidRPr="002400CD">
              <w:t>Do you foresee any difficulties incorporating the role of a</w:t>
            </w:r>
            <w:r w:rsidR="00C1447D">
              <w:t>n</w:t>
            </w:r>
            <w:r w:rsidRPr="002400CD">
              <w:t xml:space="preserve"> FCCO, and the requirements for that role, into your business?</w:t>
            </w:r>
          </w:p>
        </w:tc>
      </w:tr>
      <w:tr w:rsidR="006F019C" w14:paraId="428D31E6" w14:textId="77777777" w:rsidTr="005E16D9">
        <w:tc>
          <w:tcPr>
            <w:tcW w:w="704" w:type="dxa"/>
            <w:vMerge/>
          </w:tcPr>
          <w:p w14:paraId="02A75545" w14:textId="77777777" w:rsidR="006F019C" w:rsidRDefault="006F019C" w:rsidP="005E16D9">
            <w:pPr>
              <w:ind w:left="0"/>
            </w:pPr>
          </w:p>
        </w:tc>
        <w:tc>
          <w:tcPr>
            <w:tcW w:w="4252" w:type="dxa"/>
            <w:vAlign w:val="center"/>
          </w:tcPr>
          <w:p w14:paraId="687EDD3B" w14:textId="77777777" w:rsidR="006F019C" w:rsidRDefault="006F4296" w:rsidP="005E16D9">
            <w:pPr>
              <w:ind w:left="0" w:firstLine="0"/>
              <w:jc w:val="center"/>
            </w:pPr>
            <w:sdt>
              <w:sdtPr>
                <w:id w:val="-858965729"/>
                <w14:checkbox>
                  <w14:checked w14:val="0"/>
                  <w14:checkedState w14:val="2612" w14:font="MS Gothic"/>
                  <w14:uncheckedState w14:val="2610" w14:font="MS Gothic"/>
                </w14:checkbox>
              </w:sdtPr>
              <w:sdtEndPr/>
              <w:sdtContent>
                <w:r w:rsidR="006F019C">
                  <w:rPr>
                    <w:rFonts w:ascii="MS Gothic" w:eastAsia="MS Gothic" w:hAnsi="MS Gothic" w:hint="eastAsia"/>
                  </w:rPr>
                  <w:t>☐</w:t>
                </w:r>
              </w:sdtContent>
            </w:sdt>
            <w:r w:rsidR="006F019C">
              <w:t xml:space="preserve">  Yes</w:t>
            </w:r>
          </w:p>
        </w:tc>
        <w:tc>
          <w:tcPr>
            <w:tcW w:w="3969" w:type="dxa"/>
            <w:vAlign w:val="center"/>
          </w:tcPr>
          <w:p w14:paraId="65F9FDDF" w14:textId="77777777" w:rsidR="006F019C" w:rsidRDefault="006F4296" w:rsidP="005E16D9">
            <w:pPr>
              <w:ind w:left="0" w:firstLine="0"/>
              <w:jc w:val="center"/>
            </w:pPr>
            <w:sdt>
              <w:sdtPr>
                <w:id w:val="-1525704260"/>
                <w14:checkbox>
                  <w14:checked w14:val="0"/>
                  <w14:checkedState w14:val="2612" w14:font="MS Gothic"/>
                  <w14:uncheckedState w14:val="2610" w14:font="MS Gothic"/>
                </w14:checkbox>
              </w:sdtPr>
              <w:sdtEndPr/>
              <w:sdtContent>
                <w:r w:rsidR="006F019C">
                  <w:rPr>
                    <w:rFonts w:ascii="MS Gothic" w:eastAsia="MS Gothic" w:hAnsi="MS Gothic" w:hint="eastAsia"/>
                  </w:rPr>
                  <w:t>☐</w:t>
                </w:r>
              </w:sdtContent>
            </w:sdt>
            <w:r w:rsidR="006F019C">
              <w:t xml:space="preserve">  No</w:t>
            </w:r>
          </w:p>
        </w:tc>
      </w:tr>
      <w:tr w:rsidR="006F019C" w14:paraId="23885BCF" w14:textId="77777777" w:rsidTr="005E16D9">
        <w:tc>
          <w:tcPr>
            <w:tcW w:w="704" w:type="dxa"/>
            <w:vMerge/>
          </w:tcPr>
          <w:p w14:paraId="3DC00EE2" w14:textId="77777777" w:rsidR="006F019C" w:rsidRDefault="006F019C" w:rsidP="005E16D9">
            <w:pPr>
              <w:ind w:left="0"/>
            </w:pPr>
          </w:p>
        </w:tc>
        <w:tc>
          <w:tcPr>
            <w:tcW w:w="8221" w:type="dxa"/>
            <w:gridSpan w:val="2"/>
            <w:tcBorders>
              <w:bottom w:val="single" w:sz="4" w:space="0" w:color="FFFFFF" w:themeColor="background1"/>
            </w:tcBorders>
          </w:tcPr>
          <w:p w14:paraId="0C07D523" w14:textId="77777777" w:rsidR="006F019C" w:rsidRPr="00C74420" w:rsidRDefault="006F019C" w:rsidP="005E16D9">
            <w:pPr>
              <w:pStyle w:val="Text"/>
              <w:numPr>
                <w:ilvl w:val="0"/>
                <w:numId w:val="0"/>
              </w:numPr>
              <w:ind w:left="567" w:hanging="567"/>
              <w:rPr>
                <w:i/>
              </w:rPr>
            </w:pPr>
            <w:r>
              <w:rPr>
                <w:i/>
              </w:rPr>
              <w:t>Please provide comment on the reasoning behind your answer.</w:t>
            </w:r>
          </w:p>
        </w:tc>
      </w:tr>
      <w:tr w:rsidR="006F019C" w14:paraId="61802AE0" w14:textId="77777777" w:rsidTr="005E16D9">
        <w:tc>
          <w:tcPr>
            <w:tcW w:w="704" w:type="dxa"/>
            <w:vMerge/>
          </w:tcPr>
          <w:p w14:paraId="4136E19A" w14:textId="77777777" w:rsidR="006F019C" w:rsidRDefault="006F019C" w:rsidP="005E16D9">
            <w:pPr>
              <w:ind w:left="0" w:firstLine="0"/>
            </w:pPr>
          </w:p>
        </w:tc>
        <w:tc>
          <w:tcPr>
            <w:tcW w:w="8221" w:type="dxa"/>
            <w:gridSpan w:val="2"/>
            <w:tcBorders>
              <w:top w:val="single" w:sz="4" w:space="0" w:color="FFFFFF" w:themeColor="background1"/>
            </w:tcBorders>
          </w:tcPr>
          <w:p w14:paraId="71799CC5" w14:textId="77777777" w:rsidR="006F019C" w:rsidRDefault="006F019C" w:rsidP="005E16D9">
            <w:pPr>
              <w:pStyle w:val="Text"/>
              <w:numPr>
                <w:ilvl w:val="0"/>
                <w:numId w:val="0"/>
              </w:numPr>
              <w:ind w:left="567" w:hanging="567"/>
              <w:rPr>
                <w: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CF9B037" w14:textId="6EE4475C" w:rsidR="006F019C" w:rsidRDefault="006F019C" w:rsidP="006F019C"/>
    <w:tbl>
      <w:tblPr>
        <w:tblStyle w:val="TableGrid"/>
        <w:tblW w:w="8925" w:type="dxa"/>
        <w:tblLook w:val="04A0" w:firstRow="1" w:lastRow="0" w:firstColumn="1" w:lastColumn="0" w:noHBand="0" w:noVBand="1"/>
      </w:tblPr>
      <w:tblGrid>
        <w:gridCol w:w="704"/>
        <w:gridCol w:w="8221"/>
      </w:tblGrid>
      <w:tr w:rsidR="006F019C" w14:paraId="205D805D" w14:textId="77777777" w:rsidTr="005E16D9">
        <w:tc>
          <w:tcPr>
            <w:tcW w:w="704" w:type="dxa"/>
            <w:vMerge w:val="restart"/>
          </w:tcPr>
          <w:p w14:paraId="64C8B3AF" w14:textId="13AFE17F" w:rsidR="006F019C" w:rsidRDefault="00F804CE" w:rsidP="00F804CE">
            <w:pPr>
              <w:ind w:left="0" w:firstLine="0"/>
            </w:pPr>
            <w:r>
              <w:t>Q16</w:t>
            </w:r>
          </w:p>
        </w:tc>
        <w:tc>
          <w:tcPr>
            <w:tcW w:w="8221" w:type="dxa"/>
            <w:shd w:val="clear" w:color="auto" w:fill="D9D9D9" w:themeFill="background1" w:themeFillShade="D9"/>
          </w:tcPr>
          <w:p w14:paraId="02A21DCA" w14:textId="5D74755A" w:rsidR="006F019C" w:rsidRDefault="002400CD" w:rsidP="005E16D9">
            <w:pPr>
              <w:ind w:left="0" w:firstLine="0"/>
            </w:pPr>
            <w:r w:rsidRPr="002400CD">
              <w:t>If yes, what changes do you feel could be made to the FCCO role as currently drafted to ease these difficulties?</w:t>
            </w:r>
          </w:p>
        </w:tc>
      </w:tr>
      <w:tr w:rsidR="006F019C" w14:paraId="1F44D924" w14:textId="77777777" w:rsidTr="005E16D9">
        <w:tc>
          <w:tcPr>
            <w:tcW w:w="704" w:type="dxa"/>
            <w:vMerge/>
          </w:tcPr>
          <w:p w14:paraId="3E12292F" w14:textId="77777777" w:rsidR="006F019C" w:rsidRDefault="006F019C" w:rsidP="005E16D9">
            <w:pPr>
              <w:ind w:left="0"/>
            </w:pPr>
          </w:p>
        </w:tc>
        <w:tc>
          <w:tcPr>
            <w:tcW w:w="8221" w:type="dxa"/>
            <w:tcBorders>
              <w:bottom w:val="single" w:sz="4" w:space="0" w:color="FFFFFF" w:themeColor="background1"/>
            </w:tcBorders>
          </w:tcPr>
          <w:p w14:paraId="59C2BFCC" w14:textId="3E841D71" w:rsidR="006F019C" w:rsidRPr="00C74420" w:rsidRDefault="002400CD" w:rsidP="005E16D9">
            <w:pPr>
              <w:pStyle w:val="Text"/>
              <w:numPr>
                <w:ilvl w:val="0"/>
                <w:numId w:val="0"/>
              </w:numPr>
              <w:ind w:left="567" w:hanging="567"/>
              <w:rPr>
                <w:i/>
              </w:rPr>
            </w:pPr>
            <w:r>
              <w:rPr>
                <w:i/>
              </w:rPr>
              <w:t>Please provide further detail.</w:t>
            </w:r>
          </w:p>
        </w:tc>
      </w:tr>
      <w:tr w:rsidR="006F019C" w14:paraId="6B06B9EC" w14:textId="77777777" w:rsidTr="005E16D9">
        <w:tc>
          <w:tcPr>
            <w:tcW w:w="704" w:type="dxa"/>
            <w:vMerge/>
          </w:tcPr>
          <w:p w14:paraId="2F4B005D" w14:textId="77777777" w:rsidR="006F019C" w:rsidRDefault="006F019C" w:rsidP="005E16D9">
            <w:pPr>
              <w:ind w:left="0" w:firstLine="0"/>
            </w:pPr>
          </w:p>
        </w:tc>
        <w:tc>
          <w:tcPr>
            <w:tcW w:w="8221" w:type="dxa"/>
            <w:tcBorders>
              <w:top w:val="single" w:sz="4" w:space="0" w:color="FFFFFF" w:themeColor="background1"/>
            </w:tcBorders>
          </w:tcPr>
          <w:p w14:paraId="6B59B1CB" w14:textId="77777777" w:rsidR="006F019C" w:rsidRDefault="006F019C" w:rsidP="005E16D9">
            <w:pPr>
              <w:pStyle w:val="Text"/>
              <w:numPr>
                <w:ilvl w:val="0"/>
                <w:numId w:val="0"/>
              </w:numPr>
              <w:ind w:left="567" w:hanging="567"/>
              <w:rPr>
                <w: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C177244" w14:textId="77777777" w:rsidR="006F019C" w:rsidRDefault="006F019C" w:rsidP="006F019C"/>
    <w:tbl>
      <w:tblPr>
        <w:tblStyle w:val="TableGrid"/>
        <w:tblW w:w="8925" w:type="dxa"/>
        <w:tblLook w:val="04A0" w:firstRow="1" w:lastRow="0" w:firstColumn="1" w:lastColumn="0" w:noHBand="0" w:noVBand="1"/>
      </w:tblPr>
      <w:tblGrid>
        <w:gridCol w:w="704"/>
        <w:gridCol w:w="4252"/>
        <w:gridCol w:w="3969"/>
      </w:tblGrid>
      <w:tr w:rsidR="006F019C" w14:paraId="6955C1D8" w14:textId="77777777" w:rsidTr="005E16D9">
        <w:tc>
          <w:tcPr>
            <w:tcW w:w="704" w:type="dxa"/>
            <w:vMerge w:val="restart"/>
          </w:tcPr>
          <w:p w14:paraId="2A878B52" w14:textId="6C79B48E" w:rsidR="006F019C" w:rsidRDefault="00F804CE" w:rsidP="005E16D9">
            <w:pPr>
              <w:ind w:left="0" w:firstLine="0"/>
            </w:pPr>
            <w:r>
              <w:t>Q17</w:t>
            </w:r>
          </w:p>
          <w:p w14:paraId="2CF8A2EE" w14:textId="77777777" w:rsidR="006F019C" w:rsidRDefault="006F019C" w:rsidP="005E16D9">
            <w:pPr>
              <w:ind w:left="0"/>
            </w:pPr>
          </w:p>
        </w:tc>
        <w:tc>
          <w:tcPr>
            <w:tcW w:w="8221" w:type="dxa"/>
            <w:gridSpan w:val="2"/>
            <w:shd w:val="clear" w:color="auto" w:fill="D9D9D9" w:themeFill="background1" w:themeFillShade="D9"/>
          </w:tcPr>
          <w:p w14:paraId="598F4BA4" w14:textId="5C37E702" w:rsidR="006F019C" w:rsidRDefault="002400CD" w:rsidP="005E16D9">
            <w:pPr>
              <w:ind w:left="0" w:firstLine="0"/>
            </w:pPr>
            <w:r w:rsidRPr="002400CD">
              <w:t>Do you have any comments on the change of role and title to Financial Crime Reporting Officer?</w:t>
            </w:r>
          </w:p>
        </w:tc>
      </w:tr>
      <w:tr w:rsidR="006F019C" w14:paraId="4A35BA96" w14:textId="77777777" w:rsidTr="005E16D9">
        <w:tc>
          <w:tcPr>
            <w:tcW w:w="704" w:type="dxa"/>
            <w:vMerge/>
          </w:tcPr>
          <w:p w14:paraId="19FA718F" w14:textId="77777777" w:rsidR="006F019C" w:rsidRDefault="006F019C" w:rsidP="005E16D9">
            <w:pPr>
              <w:ind w:left="0"/>
            </w:pPr>
          </w:p>
        </w:tc>
        <w:tc>
          <w:tcPr>
            <w:tcW w:w="4252" w:type="dxa"/>
            <w:vAlign w:val="center"/>
          </w:tcPr>
          <w:p w14:paraId="37E3389E" w14:textId="77777777" w:rsidR="006F019C" w:rsidRDefault="006F4296" w:rsidP="005E16D9">
            <w:pPr>
              <w:ind w:left="0" w:firstLine="0"/>
              <w:jc w:val="center"/>
            </w:pPr>
            <w:sdt>
              <w:sdtPr>
                <w:id w:val="-506370018"/>
                <w14:checkbox>
                  <w14:checked w14:val="0"/>
                  <w14:checkedState w14:val="2612" w14:font="MS Gothic"/>
                  <w14:uncheckedState w14:val="2610" w14:font="MS Gothic"/>
                </w14:checkbox>
              </w:sdtPr>
              <w:sdtEndPr/>
              <w:sdtContent>
                <w:r w:rsidR="006F019C">
                  <w:rPr>
                    <w:rFonts w:ascii="MS Gothic" w:eastAsia="MS Gothic" w:hAnsi="MS Gothic" w:hint="eastAsia"/>
                  </w:rPr>
                  <w:t>☐</w:t>
                </w:r>
              </w:sdtContent>
            </w:sdt>
            <w:r w:rsidR="006F019C">
              <w:t xml:space="preserve">  Yes</w:t>
            </w:r>
          </w:p>
        </w:tc>
        <w:tc>
          <w:tcPr>
            <w:tcW w:w="3969" w:type="dxa"/>
            <w:vAlign w:val="center"/>
          </w:tcPr>
          <w:p w14:paraId="22FFCBAF" w14:textId="77777777" w:rsidR="006F019C" w:rsidRDefault="006F4296" w:rsidP="005E16D9">
            <w:pPr>
              <w:ind w:left="0" w:firstLine="0"/>
              <w:jc w:val="center"/>
            </w:pPr>
            <w:sdt>
              <w:sdtPr>
                <w:id w:val="-1842849820"/>
                <w14:checkbox>
                  <w14:checked w14:val="0"/>
                  <w14:checkedState w14:val="2612" w14:font="MS Gothic"/>
                  <w14:uncheckedState w14:val="2610" w14:font="MS Gothic"/>
                </w14:checkbox>
              </w:sdtPr>
              <w:sdtEndPr/>
              <w:sdtContent>
                <w:r w:rsidR="006F019C">
                  <w:rPr>
                    <w:rFonts w:ascii="MS Gothic" w:eastAsia="MS Gothic" w:hAnsi="MS Gothic" w:hint="eastAsia"/>
                  </w:rPr>
                  <w:t>☐</w:t>
                </w:r>
              </w:sdtContent>
            </w:sdt>
            <w:r w:rsidR="006F019C">
              <w:t xml:space="preserve">  No</w:t>
            </w:r>
          </w:p>
        </w:tc>
      </w:tr>
      <w:tr w:rsidR="006F019C" w14:paraId="222F8731" w14:textId="77777777" w:rsidTr="005E16D9">
        <w:tc>
          <w:tcPr>
            <w:tcW w:w="704" w:type="dxa"/>
            <w:vMerge/>
          </w:tcPr>
          <w:p w14:paraId="0A43E74F" w14:textId="77777777" w:rsidR="006F019C" w:rsidRDefault="006F019C" w:rsidP="005E16D9">
            <w:pPr>
              <w:ind w:left="0"/>
            </w:pPr>
          </w:p>
        </w:tc>
        <w:tc>
          <w:tcPr>
            <w:tcW w:w="8221" w:type="dxa"/>
            <w:gridSpan w:val="2"/>
            <w:tcBorders>
              <w:bottom w:val="single" w:sz="4" w:space="0" w:color="FFFFFF" w:themeColor="background1"/>
            </w:tcBorders>
          </w:tcPr>
          <w:p w14:paraId="6A0D7ADE" w14:textId="36AF5CE4" w:rsidR="006F019C" w:rsidRPr="00C74420" w:rsidRDefault="006F019C" w:rsidP="00AC72D2">
            <w:pPr>
              <w:pStyle w:val="Text"/>
              <w:numPr>
                <w:ilvl w:val="0"/>
                <w:numId w:val="0"/>
              </w:numPr>
              <w:ind w:left="567" w:hanging="567"/>
              <w:rPr>
                <w:i/>
              </w:rPr>
            </w:pPr>
            <w:r>
              <w:rPr>
                <w:i/>
              </w:rPr>
              <w:t xml:space="preserve">Please provide </w:t>
            </w:r>
            <w:r w:rsidR="00AC72D2">
              <w:rPr>
                <w:i/>
              </w:rPr>
              <w:t>further detail</w:t>
            </w:r>
            <w:r>
              <w:rPr>
                <w:i/>
              </w:rPr>
              <w:t>.</w:t>
            </w:r>
          </w:p>
        </w:tc>
      </w:tr>
      <w:tr w:rsidR="006F019C" w14:paraId="0B56037C" w14:textId="77777777" w:rsidTr="005E16D9">
        <w:tc>
          <w:tcPr>
            <w:tcW w:w="704" w:type="dxa"/>
            <w:vMerge/>
          </w:tcPr>
          <w:p w14:paraId="146235E6" w14:textId="77777777" w:rsidR="006F019C" w:rsidRDefault="006F019C" w:rsidP="005E16D9">
            <w:pPr>
              <w:ind w:left="0" w:firstLine="0"/>
            </w:pPr>
          </w:p>
        </w:tc>
        <w:tc>
          <w:tcPr>
            <w:tcW w:w="8221" w:type="dxa"/>
            <w:gridSpan w:val="2"/>
            <w:tcBorders>
              <w:top w:val="single" w:sz="4" w:space="0" w:color="FFFFFF" w:themeColor="background1"/>
            </w:tcBorders>
          </w:tcPr>
          <w:p w14:paraId="16BA7CE4" w14:textId="77777777" w:rsidR="006F019C" w:rsidRDefault="006F019C" w:rsidP="005E16D9">
            <w:pPr>
              <w:pStyle w:val="Text"/>
              <w:numPr>
                <w:ilvl w:val="0"/>
                <w:numId w:val="0"/>
              </w:numPr>
              <w:ind w:left="567" w:hanging="567"/>
              <w:rPr>
                <w: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DD0588D" w14:textId="77777777" w:rsidR="006F019C" w:rsidRDefault="006F019C" w:rsidP="006F019C">
      <w:pPr>
        <w:ind w:left="0" w:firstLine="0"/>
        <w:jc w:val="left"/>
      </w:pPr>
    </w:p>
    <w:p w14:paraId="3CE21561" w14:textId="77777777" w:rsidR="006F019C" w:rsidRDefault="006F019C" w:rsidP="006F019C">
      <w:r>
        <w:t>Beneficial Ownership</w:t>
      </w:r>
    </w:p>
    <w:p w14:paraId="485B0354" w14:textId="77777777" w:rsidR="006F019C" w:rsidRDefault="006F019C" w:rsidP="006F019C">
      <w:pPr>
        <w:ind w:left="0" w:firstLine="0"/>
      </w:pPr>
    </w:p>
    <w:tbl>
      <w:tblPr>
        <w:tblStyle w:val="TableGrid"/>
        <w:tblW w:w="8925" w:type="dxa"/>
        <w:tblLook w:val="04A0" w:firstRow="1" w:lastRow="0" w:firstColumn="1" w:lastColumn="0" w:noHBand="0" w:noVBand="1"/>
      </w:tblPr>
      <w:tblGrid>
        <w:gridCol w:w="704"/>
        <w:gridCol w:w="4252"/>
        <w:gridCol w:w="3969"/>
      </w:tblGrid>
      <w:tr w:rsidR="006F019C" w14:paraId="06A4CDF8" w14:textId="77777777" w:rsidTr="005E16D9">
        <w:tc>
          <w:tcPr>
            <w:tcW w:w="704" w:type="dxa"/>
            <w:vMerge w:val="restart"/>
          </w:tcPr>
          <w:p w14:paraId="669B863B" w14:textId="18AA7954" w:rsidR="006F019C" w:rsidRDefault="00F804CE" w:rsidP="005E16D9">
            <w:pPr>
              <w:ind w:left="0" w:firstLine="0"/>
            </w:pPr>
            <w:r>
              <w:t>Q18</w:t>
            </w:r>
          </w:p>
        </w:tc>
        <w:tc>
          <w:tcPr>
            <w:tcW w:w="8221" w:type="dxa"/>
            <w:gridSpan w:val="2"/>
            <w:shd w:val="clear" w:color="auto" w:fill="D9D9D9" w:themeFill="background1" w:themeFillShade="D9"/>
          </w:tcPr>
          <w:p w14:paraId="777961AB" w14:textId="6242B9B4" w:rsidR="006F019C" w:rsidRDefault="002400CD" w:rsidP="005E16D9">
            <w:pPr>
              <w:ind w:left="0" w:firstLine="0"/>
            </w:pPr>
            <w:r w:rsidRPr="002400CD">
              <w:t>Do you foresee any difficulties in the practical application of the new method of understanding the beneficial ownership of legal persons and legal arrangements?</w:t>
            </w:r>
          </w:p>
        </w:tc>
      </w:tr>
      <w:tr w:rsidR="006F019C" w14:paraId="35AB4DF7" w14:textId="77777777" w:rsidTr="005E16D9">
        <w:tc>
          <w:tcPr>
            <w:tcW w:w="704" w:type="dxa"/>
            <w:vMerge/>
          </w:tcPr>
          <w:p w14:paraId="7B7E457C" w14:textId="77777777" w:rsidR="006F019C" w:rsidRDefault="006F019C" w:rsidP="005E16D9">
            <w:pPr>
              <w:ind w:left="0"/>
            </w:pPr>
          </w:p>
        </w:tc>
        <w:tc>
          <w:tcPr>
            <w:tcW w:w="4252" w:type="dxa"/>
            <w:vAlign w:val="center"/>
          </w:tcPr>
          <w:p w14:paraId="363C8E33" w14:textId="77777777" w:rsidR="006F019C" w:rsidRDefault="006F4296" w:rsidP="005E16D9">
            <w:pPr>
              <w:ind w:left="0" w:firstLine="0"/>
              <w:jc w:val="center"/>
            </w:pPr>
            <w:sdt>
              <w:sdtPr>
                <w:id w:val="-1257666174"/>
                <w14:checkbox>
                  <w14:checked w14:val="0"/>
                  <w14:checkedState w14:val="2612" w14:font="MS Gothic"/>
                  <w14:uncheckedState w14:val="2610" w14:font="MS Gothic"/>
                </w14:checkbox>
              </w:sdtPr>
              <w:sdtEndPr/>
              <w:sdtContent>
                <w:r w:rsidR="006F019C">
                  <w:rPr>
                    <w:rFonts w:ascii="MS Gothic" w:eastAsia="MS Gothic" w:hAnsi="MS Gothic" w:hint="eastAsia"/>
                  </w:rPr>
                  <w:t>☐</w:t>
                </w:r>
              </w:sdtContent>
            </w:sdt>
            <w:r w:rsidR="006F019C">
              <w:t xml:space="preserve">  Yes</w:t>
            </w:r>
          </w:p>
        </w:tc>
        <w:tc>
          <w:tcPr>
            <w:tcW w:w="3969" w:type="dxa"/>
            <w:vAlign w:val="center"/>
          </w:tcPr>
          <w:p w14:paraId="4C280096" w14:textId="77777777" w:rsidR="006F019C" w:rsidRDefault="006F4296" w:rsidP="005E16D9">
            <w:pPr>
              <w:ind w:left="0" w:firstLine="0"/>
              <w:jc w:val="center"/>
            </w:pPr>
            <w:sdt>
              <w:sdtPr>
                <w:id w:val="-1606727513"/>
                <w14:checkbox>
                  <w14:checked w14:val="0"/>
                  <w14:checkedState w14:val="2612" w14:font="MS Gothic"/>
                  <w14:uncheckedState w14:val="2610" w14:font="MS Gothic"/>
                </w14:checkbox>
              </w:sdtPr>
              <w:sdtEndPr/>
              <w:sdtContent>
                <w:r w:rsidR="006F019C">
                  <w:rPr>
                    <w:rFonts w:ascii="MS Gothic" w:eastAsia="MS Gothic" w:hAnsi="MS Gothic" w:hint="eastAsia"/>
                  </w:rPr>
                  <w:t>☐</w:t>
                </w:r>
              </w:sdtContent>
            </w:sdt>
            <w:r w:rsidR="006F019C">
              <w:t xml:space="preserve">  No</w:t>
            </w:r>
          </w:p>
        </w:tc>
      </w:tr>
      <w:tr w:rsidR="006F019C" w14:paraId="2220A807" w14:textId="77777777" w:rsidTr="005E16D9">
        <w:tc>
          <w:tcPr>
            <w:tcW w:w="704" w:type="dxa"/>
            <w:vMerge/>
          </w:tcPr>
          <w:p w14:paraId="07DABD8C" w14:textId="77777777" w:rsidR="006F019C" w:rsidRDefault="006F019C" w:rsidP="005E16D9">
            <w:pPr>
              <w:ind w:left="0"/>
            </w:pPr>
          </w:p>
        </w:tc>
        <w:tc>
          <w:tcPr>
            <w:tcW w:w="8221" w:type="dxa"/>
            <w:gridSpan w:val="2"/>
            <w:tcBorders>
              <w:bottom w:val="single" w:sz="4" w:space="0" w:color="FFFFFF" w:themeColor="background1"/>
            </w:tcBorders>
          </w:tcPr>
          <w:p w14:paraId="6DA65BE7" w14:textId="77777777" w:rsidR="006F019C" w:rsidRPr="00C74420" w:rsidRDefault="006F019C" w:rsidP="005E16D9">
            <w:pPr>
              <w:pStyle w:val="Text"/>
              <w:numPr>
                <w:ilvl w:val="0"/>
                <w:numId w:val="0"/>
              </w:numPr>
              <w:ind w:left="567" w:hanging="567"/>
              <w:rPr>
                <w:i/>
              </w:rPr>
            </w:pPr>
            <w:r>
              <w:rPr>
                <w:i/>
              </w:rPr>
              <w:t>Please provide comment on the reasoning behind your answer.</w:t>
            </w:r>
          </w:p>
        </w:tc>
      </w:tr>
      <w:tr w:rsidR="006F019C" w14:paraId="3A9EF14F" w14:textId="77777777" w:rsidTr="005E16D9">
        <w:tc>
          <w:tcPr>
            <w:tcW w:w="704" w:type="dxa"/>
            <w:vMerge/>
          </w:tcPr>
          <w:p w14:paraId="59DAD8CD" w14:textId="77777777" w:rsidR="006F019C" w:rsidRDefault="006F019C" w:rsidP="005E16D9">
            <w:pPr>
              <w:ind w:left="0" w:firstLine="0"/>
            </w:pPr>
          </w:p>
        </w:tc>
        <w:tc>
          <w:tcPr>
            <w:tcW w:w="8221" w:type="dxa"/>
            <w:gridSpan w:val="2"/>
            <w:tcBorders>
              <w:top w:val="single" w:sz="4" w:space="0" w:color="FFFFFF" w:themeColor="background1"/>
            </w:tcBorders>
          </w:tcPr>
          <w:p w14:paraId="3BBC1C85" w14:textId="77777777" w:rsidR="006F019C" w:rsidRDefault="006F019C" w:rsidP="005E16D9">
            <w:pPr>
              <w:pStyle w:val="Text"/>
              <w:numPr>
                <w:ilvl w:val="0"/>
                <w:numId w:val="0"/>
              </w:numPr>
              <w:ind w:left="567" w:hanging="567"/>
              <w:rPr>
                <w: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E9C391D" w14:textId="77777777" w:rsidR="006F019C" w:rsidRDefault="006F019C" w:rsidP="006F019C"/>
    <w:tbl>
      <w:tblPr>
        <w:tblStyle w:val="TableGrid"/>
        <w:tblW w:w="8925" w:type="dxa"/>
        <w:tblLook w:val="04A0" w:firstRow="1" w:lastRow="0" w:firstColumn="1" w:lastColumn="0" w:noHBand="0" w:noVBand="1"/>
      </w:tblPr>
      <w:tblGrid>
        <w:gridCol w:w="704"/>
        <w:gridCol w:w="8221"/>
      </w:tblGrid>
      <w:tr w:rsidR="006F019C" w14:paraId="4D78A334" w14:textId="77777777" w:rsidTr="005E16D9">
        <w:tc>
          <w:tcPr>
            <w:tcW w:w="704" w:type="dxa"/>
            <w:vMerge w:val="restart"/>
          </w:tcPr>
          <w:p w14:paraId="4A48106F" w14:textId="417F5045" w:rsidR="006F019C" w:rsidRDefault="00F804CE" w:rsidP="005E16D9">
            <w:pPr>
              <w:ind w:left="0" w:firstLine="0"/>
            </w:pPr>
            <w:r>
              <w:t>Q19</w:t>
            </w:r>
          </w:p>
        </w:tc>
        <w:tc>
          <w:tcPr>
            <w:tcW w:w="8221" w:type="dxa"/>
            <w:shd w:val="clear" w:color="auto" w:fill="D9D9D9" w:themeFill="background1" w:themeFillShade="D9"/>
          </w:tcPr>
          <w:p w14:paraId="49AB58C0" w14:textId="0B12DDF2" w:rsidR="006F019C" w:rsidRDefault="002400CD" w:rsidP="005E16D9">
            <w:pPr>
              <w:ind w:left="0" w:firstLine="0"/>
            </w:pPr>
            <w:r w:rsidRPr="002400CD">
              <w:t>If yes, what changes do you feel could be made to the Handbook as currently drafted to ease these difficulties?</w:t>
            </w:r>
          </w:p>
        </w:tc>
      </w:tr>
      <w:tr w:rsidR="006F019C" w14:paraId="149FB8FB" w14:textId="77777777" w:rsidTr="005E16D9">
        <w:tc>
          <w:tcPr>
            <w:tcW w:w="704" w:type="dxa"/>
            <w:vMerge/>
          </w:tcPr>
          <w:p w14:paraId="2819D97C" w14:textId="77777777" w:rsidR="006F019C" w:rsidRDefault="006F019C" w:rsidP="005E16D9">
            <w:pPr>
              <w:ind w:left="0"/>
            </w:pPr>
          </w:p>
        </w:tc>
        <w:tc>
          <w:tcPr>
            <w:tcW w:w="8221" w:type="dxa"/>
            <w:tcBorders>
              <w:bottom w:val="single" w:sz="4" w:space="0" w:color="FFFFFF" w:themeColor="background1"/>
            </w:tcBorders>
          </w:tcPr>
          <w:p w14:paraId="02B92A7D" w14:textId="77777777" w:rsidR="006F019C" w:rsidRPr="00C74420" w:rsidRDefault="006F019C" w:rsidP="005E16D9">
            <w:pPr>
              <w:pStyle w:val="Text"/>
              <w:numPr>
                <w:ilvl w:val="0"/>
                <w:numId w:val="0"/>
              </w:numPr>
              <w:ind w:left="567" w:hanging="567"/>
              <w:rPr>
                <w:i/>
              </w:rPr>
            </w:pPr>
            <w:r>
              <w:rPr>
                <w:i/>
              </w:rPr>
              <w:t>Please provide further detail.</w:t>
            </w:r>
          </w:p>
        </w:tc>
      </w:tr>
      <w:tr w:rsidR="006F019C" w14:paraId="563A563A" w14:textId="77777777" w:rsidTr="005E16D9">
        <w:tc>
          <w:tcPr>
            <w:tcW w:w="704" w:type="dxa"/>
            <w:vMerge/>
          </w:tcPr>
          <w:p w14:paraId="4E88382C" w14:textId="77777777" w:rsidR="006F019C" w:rsidRDefault="006F019C" w:rsidP="005E16D9">
            <w:pPr>
              <w:ind w:left="0" w:firstLine="0"/>
            </w:pPr>
          </w:p>
        </w:tc>
        <w:tc>
          <w:tcPr>
            <w:tcW w:w="8221" w:type="dxa"/>
            <w:tcBorders>
              <w:top w:val="single" w:sz="4" w:space="0" w:color="FFFFFF" w:themeColor="background1"/>
            </w:tcBorders>
          </w:tcPr>
          <w:p w14:paraId="5ADFC94C" w14:textId="77777777" w:rsidR="006F019C" w:rsidRDefault="006F019C" w:rsidP="005E16D9">
            <w:pPr>
              <w:pStyle w:val="Text"/>
              <w:numPr>
                <w:ilvl w:val="0"/>
                <w:numId w:val="0"/>
              </w:numPr>
              <w:ind w:left="567" w:hanging="567"/>
              <w:rPr>
                <w: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70AE54F" w14:textId="77777777" w:rsidR="006F019C" w:rsidRDefault="006F019C" w:rsidP="006F019C"/>
    <w:p w14:paraId="180BD34E" w14:textId="77777777" w:rsidR="006F019C" w:rsidRDefault="006F019C" w:rsidP="006F019C">
      <w:r>
        <w:t>Collective Investment Schemes</w:t>
      </w:r>
    </w:p>
    <w:p w14:paraId="18B61561" w14:textId="77777777" w:rsidR="006F019C" w:rsidRDefault="006F019C" w:rsidP="006F019C"/>
    <w:tbl>
      <w:tblPr>
        <w:tblStyle w:val="TableGrid"/>
        <w:tblW w:w="8925" w:type="dxa"/>
        <w:tblLook w:val="04A0" w:firstRow="1" w:lastRow="0" w:firstColumn="1" w:lastColumn="0" w:noHBand="0" w:noVBand="1"/>
      </w:tblPr>
      <w:tblGrid>
        <w:gridCol w:w="704"/>
        <w:gridCol w:w="4252"/>
        <w:gridCol w:w="3969"/>
      </w:tblGrid>
      <w:tr w:rsidR="006F019C" w14:paraId="73E37189" w14:textId="77777777" w:rsidTr="005E16D9">
        <w:tc>
          <w:tcPr>
            <w:tcW w:w="704" w:type="dxa"/>
            <w:vMerge w:val="restart"/>
          </w:tcPr>
          <w:p w14:paraId="1C5EED00" w14:textId="45E5B790" w:rsidR="006F019C" w:rsidRDefault="00F804CE" w:rsidP="005E16D9">
            <w:pPr>
              <w:ind w:left="0" w:firstLine="0"/>
            </w:pPr>
            <w:r>
              <w:t>Q20</w:t>
            </w:r>
          </w:p>
          <w:p w14:paraId="00B6ECC6" w14:textId="77777777" w:rsidR="006F019C" w:rsidRDefault="006F019C" w:rsidP="005E16D9">
            <w:pPr>
              <w:ind w:left="0"/>
            </w:pPr>
          </w:p>
        </w:tc>
        <w:tc>
          <w:tcPr>
            <w:tcW w:w="8221" w:type="dxa"/>
            <w:gridSpan w:val="2"/>
            <w:shd w:val="clear" w:color="auto" w:fill="D9D9D9" w:themeFill="background1" w:themeFillShade="D9"/>
          </w:tcPr>
          <w:p w14:paraId="04A61E42" w14:textId="3DA2B775" w:rsidR="006F019C" w:rsidRDefault="00AC72D2" w:rsidP="005E16D9">
            <w:pPr>
              <w:ind w:left="0" w:firstLine="0"/>
            </w:pPr>
            <w:r w:rsidRPr="00AC72D2">
              <w:t>Is your firm licensed under the POI Law to provide services to CISs authorised or registered by the Commission, or do you otherwise provide services to such CISs?</w:t>
            </w:r>
          </w:p>
        </w:tc>
      </w:tr>
      <w:tr w:rsidR="006F019C" w14:paraId="51EE3FB2" w14:textId="77777777" w:rsidTr="005E16D9">
        <w:tc>
          <w:tcPr>
            <w:tcW w:w="704" w:type="dxa"/>
            <w:vMerge/>
          </w:tcPr>
          <w:p w14:paraId="77879CDE" w14:textId="77777777" w:rsidR="006F019C" w:rsidRDefault="006F019C" w:rsidP="005E16D9">
            <w:pPr>
              <w:ind w:left="0"/>
            </w:pPr>
          </w:p>
        </w:tc>
        <w:tc>
          <w:tcPr>
            <w:tcW w:w="4252" w:type="dxa"/>
            <w:vAlign w:val="center"/>
          </w:tcPr>
          <w:p w14:paraId="2899FA98" w14:textId="77777777" w:rsidR="006F019C" w:rsidRDefault="006F4296" w:rsidP="005E16D9">
            <w:pPr>
              <w:ind w:left="0" w:firstLine="0"/>
              <w:jc w:val="center"/>
            </w:pPr>
            <w:sdt>
              <w:sdtPr>
                <w:id w:val="-104190306"/>
                <w14:checkbox>
                  <w14:checked w14:val="0"/>
                  <w14:checkedState w14:val="2612" w14:font="MS Gothic"/>
                  <w14:uncheckedState w14:val="2610" w14:font="MS Gothic"/>
                </w14:checkbox>
              </w:sdtPr>
              <w:sdtEndPr/>
              <w:sdtContent>
                <w:r w:rsidR="006F019C">
                  <w:rPr>
                    <w:rFonts w:ascii="MS Gothic" w:eastAsia="MS Gothic" w:hAnsi="MS Gothic" w:hint="eastAsia"/>
                  </w:rPr>
                  <w:t>☐</w:t>
                </w:r>
              </w:sdtContent>
            </w:sdt>
            <w:r w:rsidR="006F019C">
              <w:t xml:space="preserve">  Yes</w:t>
            </w:r>
          </w:p>
        </w:tc>
        <w:tc>
          <w:tcPr>
            <w:tcW w:w="3969" w:type="dxa"/>
            <w:vAlign w:val="center"/>
          </w:tcPr>
          <w:p w14:paraId="362F5C21" w14:textId="77777777" w:rsidR="006F019C" w:rsidRDefault="006F4296" w:rsidP="005E16D9">
            <w:pPr>
              <w:ind w:left="0" w:firstLine="0"/>
              <w:jc w:val="center"/>
            </w:pPr>
            <w:sdt>
              <w:sdtPr>
                <w:id w:val="-1293202120"/>
                <w14:checkbox>
                  <w14:checked w14:val="0"/>
                  <w14:checkedState w14:val="2612" w14:font="MS Gothic"/>
                  <w14:uncheckedState w14:val="2610" w14:font="MS Gothic"/>
                </w14:checkbox>
              </w:sdtPr>
              <w:sdtEndPr/>
              <w:sdtContent>
                <w:r w:rsidR="006F019C">
                  <w:rPr>
                    <w:rFonts w:ascii="MS Gothic" w:eastAsia="MS Gothic" w:hAnsi="MS Gothic" w:hint="eastAsia"/>
                  </w:rPr>
                  <w:t>☐</w:t>
                </w:r>
              </w:sdtContent>
            </w:sdt>
            <w:r w:rsidR="006F019C">
              <w:t xml:space="preserve">  No</w:t>
            </w:r>
          </w:p>
        </w:tc>
      </w:tr>
      <w:tr w:rsidR="006F019C" w14:paraId="597AD808" w14:textId="77777777" w:rsidTr="005E16D9">
        <w:tc>
          <w:tcPr>
            <w:tcW w:w="704" w:type="dxa"/>
            <w:vMerge/>
          </w:tcPr>
          <w:p w14:paraId="3C0E641C" w14:textId="77777777" w:rsidR="006F019C" w:rsidRDefault="006F019C" w:rsidP="005E16D9">
            <w:pPr>
              <w:ind w:left="0"/>
            </w:pPr>
          </w:p>
        </w:tc>
        <w:tc>
          <w:tcPr>
            <w:tcW w:w="8221" w:type="dxa"/>
            <w:gridSpan w:val="2"/>
            <w:tcBorders>
              <w:bottom w:val="single" w:sz="4" w:space="0" w:color="FFFFFF" w:themeColor="background1"/>
            </w:tcBorders>
          </w:tcPr>
          <w:p w14:paraId="0F2354DA" w14:textId="77777777" w:rsidR="006F019C" w:rsidRPr="00C74420" w:rsidRDefault="006F019C" w:rsidP="005E16D9">
            <w:pPr>
              <w:pStyle w:val="Text"/>
              <w:numPr>
                <w:ilvl w:val="0"/>
                <w:numId w:val="0"/>
              </w:numPr>
              <w:ind w:left="567" w:hanging="567"/>
              <w:rPr>
                <w:i/>
              </w:rPr>
            </w:pPr>
            <w:r>
              <w:rPr>
                <w:i/>
              </w:rPr>
              <w:t>Please indicate what services you provide to CISs?</w:t>
            </w:r>
          </w:p>
        </w:tc>
      </w:tr>
      <w:tr w:rsidR="006F019C" w14:paraId="26198C2B" w14:textId="77777777" w:rsidTr="005E16D9">
        <w:tc>
          <w:tcPr>
            <w:tcW w:w="704" w:type="dxa"/>
            <w:vMerge/>
          </w:tcPr>
          <w:p w14:paraId="58BE8485" w14:textId="77777777" w:rsidR="006F019C" w:rsidRDefault="006F019C" w:rsidP="005E16D9">
            <w:pPr>
              <w:ind w:left="0" w:firstLine="0"/>
            </w:pPr>
          </w:p>
        </w:tc>
        <w:tc>
          <w:tcPr>
            <w:tcW w:w="8221" w:type="dxa"/>
            <w:gridSpan w:val="2"/>
            <w:tcBorders>
              <w:top w:val="single" w:sz="4" w:space="0" w:color="FFFFFF" w:themeColor="background1"/>
            </w:tcBorders>
          </w:tcPr>
          <w:p w14:paraId="1FEEC573" w14:textId="77777777" w:rsidR="006F019C" w:rsidRDefault="006F019C" w:rsidP="005E16D9">
            <w:pPr>
              <w:pStyle w:val="Text"/>
              <w:numPr>
                <w:ilvl w:val="0"/>
                <w:numId w:val="0"/>
              </w:numPr>
              <w:ind w:left="567" w:hanging="567"/>
              <w:rPr>
                <w: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F54CF4A" w14:textId="49AB5850" w:rsidR="006F019C" w:rsidRDefault="00F804CE" w:rsidP="00F804CE">
      <w:r>
        <w:br w:type="page"/>
      </w:r>
    </w:p>
    <w:tbl>
      <w:tblPr>
        <w:tblStyle w:val="TableGrid"/>
        <w:tblW w:w="8925" w:type="dxa"/>
        <w:tblLook w:val="04A0" w:firstRow="1" w:lastRow="0" w:firstColumn="1" w:lastColumn="0" w:noHBand="0" w:noVBand="1"/>
      </w:tblPr>
      <w:tblGrid>
        <w:gridCol w:w="704"/>
        <w:gridCol w:w="4252"/>
        <w:gridCol w:w="3969"/>
      </w:tblGrid>
      <w:tr w:rsidR="006F019C" w14:paraId="01D8FB4F" w14:textId="77777777" w:rsidTr="005E16D9">
        <w:tc>
          <w:tcPr>
            <w:tcW w:w="704" w:type="dxa"/>
            <w:vMerge w:val="restart"/>
          </w:tcPr>
          <w:p w14:paraId="06C50187" w14:textId="72D12FE7" w:rsidR="006F019C" w:rsidRDefault="00F804CE" w:rsidP="005E16D9">
            <w:pPr>
              <w:ind w:left="0" w:firstLine="0"/>
            </w:pPr>
            <w:r>
              <w:lastRenderedPageBreak/>
              <w:t>Q21</w:t>
            </w:r>
          </w:p>
          <w:p w14:paraId="4ED8551C" w14:textId="77777777" w:rsidR="006F019C" w:rsidRDefault="006F019C" w:rsidP="005E16D9">
            <w:pPr>
              <w:ind w:left="0"/>
            </w:pPr>
          </w:p>
        </w:tc>
        <w:tc>
          <w:tcPr>
            <w:tcW w:w="8221" w:type="dxa"/>
            <w:gridSpan w:val="2"/>
            <w:shd w:val="clear" w:color="auto" w:fill="D9D9D9" w:themeFill="background1" w:themeFillShade="D9"/>
          </w:tcPr>
          <w:p w14:paraId="5C45EE6F" w14:textId="543DFA13" w:rsidR="006F019C" w:rsidRDefault="002400CD" w:rsidP="005E16D9">
            <w:pPr>
              <w:ind w:left="0" w:firstLine="0"/>
            </w:pPr>
            <w:r w:rsidRPr="002400CD">
              <w:t>If yes, do you feel the formalising of the requirement for one service provider to be responsible for investor CDD will adversely affect the operation of the CISs to which you provide services?</w:t>
            </w:r>
          </w:p>
        </w:tc>
      </w:tr>
      <w:tr w:rsidR="006F019C" w14:paraId="623A044D" w14:textId="77777777" w:rsidTr="005E16D9">
        <w:tc>
          <w:tcPr>
            <w:tcW w:w="704" w:type="dxa"/>
            <w:vMerge/>
          </w:tcPr>
          <w:p w14:paraId="7C2DB726" w14:textId="77777777" w:rsidR="006F019C" w:rsidRDefault="006F019C" w:rsidP="005E16D9">
            <w:pPr>
              <w:ind w:left="0"/>
            </w:pPr>
          </w:p>
        </w:tc>
        <w:tc>
          <w:tcPr>
            <w:tcW w:w="4252" w:type="dxa"/>
            <w:vAlign w:val="center"/>
          </w:tcPr>
          <w:p w14:paraId="00D82885" w14:textId="77777777" w:rsidR="006F019C" w:rsidRDefault="006F4296" w:rsidP="005E16D9">
            <w:pPr>
              <w:ind w:left="0" w:firstLine="0"/>
              <w:jc w:val="center"/>
            </w:pPr>
            <w:sdt>
              <w:sdtPr>
                <w:id w:val="37557681"/>
                <w14:checkbox>
                  <w14:checked w14:val="0"/>
                  <w14:checkedState w14:val="2612" w14:font="MS Gothic"/>
                  <w14:uncheckedState w14:val="2610" w14:font="MS Gothic"/>
                </w14:checkbox>
              </w:sdtPr>
              <w:sdtEndPr/>
              <w:sdtContent>
                <w:r w:rsidR="006F019C">
                  <w:rPr>
                    <w:rFonts w:ascii="MS Gothic" w:eastAsia="MS Gothic" w:hAnsi="MS Gothic" w:hint="eastAsia"/>
                  </w:rPr>
                  <w:t>☐</w:t>
                </w:r>
              </w:sdtContent>
            </w:sdt>
            <w:r w:rsidR="006F019C">
              <w:t xml:space="preserve">  Yes</w:t>
            </w:r>
          </w:p>
        </w:tc>
        <w:tc>
          <w:tcPr>
            <w:tcW w:w="3969" w:type="dxa"/>
            <w:vAlign w:val="center"/>
          </w:tcPr>
          <w:p w14:paraId="7F971628" w14:textId="77777777" w:rsidR="006F019C" w:rsidRDefault="006F4296" w:rsidP="005E16D9">
            <w:pPr>
              <w:ind w:left="0" w:firstLine="0"/>
              <w:jc w:val="center"/>
            </w:pPr>
            <w:sdt>
              <w:sdtPr>
                <w:id w:val="-2101095837"/>
                <w14:checkbox>
                  <w14:checked w14:val="0"/>
                  <w14:checkedState w14:val="2612" w14:font="MS Gothic"/>
                  <w14:uncheckedState w14:val="2610" w14:font="MS Gothic"/>
                </w14:checkbox>
              </w:sdtPr>
              <w:sdtEndPr/>
              <w:sdtContent>
                <w:r w:rsidR="006F019C">
                  <w:rPr>
                    <w:rFonts w:ascii="MS Gothic" w:eastAsia="MS Gothic" w:hAnsi="MS Gothic" w:hint="eastAsia"/>
                  </w:rPr>
                  <w:t>☐</w:t>
                </w:r>
              </w:sdtContent>
            </w:sdt>
            <w:r w:rsidR="006F019C">
              <w:t xml:space="preserve">  No</w:t>
            </w:r>
          </w:p>
        </w:tc>
      </w:tr>
      <w:tr w:rsidR="006F019C" w14:paraId="512D62EA" w14:textId="77777777" w:rsidTr="005E16D9">
        <w:tc>
          <w:tcPr>
            <w:tcW w:w="704" w:type="dxa"/>
            <w:vMerge/>
          </w:tcPr>
          <w:p w14:paraId="66C3E872" w14:textId="77777777" w:rsidR="006F019C" w:rsidRDefault="006F019C" w:rsidP="005E16D9">
            <w:pPr>
              <w:ind w:left="0"/>
            </w:pPr>
          </w:p>
        </w:tc>
        <w:tc>
          <w:tcPr>
            <w:tcW w:w="8221" w:type="dxa"/>
            <w:gridSpan w:val="2"/>
            <w:tcBorders>
              <w:bottom w:val="single" w:sz="4" w:space="0" w:color="FFFFFF" w:themeColor="background1"/>
            </w:tcBorders>
          </w:tcPr>
          <w:p w14:paraId="04B93B87" w14:textId="77777777" w:rsidR="006F019C" w:rsidRPr="00C74420" w:rsidRDefault="006F019C" w:rsidP="005E16D9">
            <w:pPr>
              <w:pStyle w:val="Text"/>
              <w:numPr>
                <w:ilvl w:val="0"/>
                <w:numId w:val="0"/>
              </w:numPr>
              <w:ind w:left="567" w:hanging="567"/>
              <w:rPr>
                <w:i/>
              </w:rPr>
            </w:pPr>
            <w:r>
              <w:rPr>
                <w:i/>
              </w:rPr>
              <w:t>Please provide comment on the reasoning behind your answer.</w:t>
            </w:r>
          </w:p>
        </w:tc>
      </w:tr>
      <w:tr w:rsidR="006F019C" w14:paraId="1B3585CD" w14:textId="77777777" w:rsidTr="005E16D9">
        <w:tc>
          <w:tcPr>
            <w:tcW w:w="704" w:type="dxa"/>
            <w:vMerge/>
          </w:tcPr>
          <w:p w14:paraId="55387FAD" w14:textId="77777777" w:rsidR="006F019C" w:rsidRDefault="006F019C" w:rsidP="005E16D9">
            <w:pPr>
              <w:ind w:left="0" w:firstLine="0"/>
            </w:pPr>
          </w:p>
        </w:tc>
        <w:tc>
          <w:tcPr>
            <w:tcW w:w="8221" w:type="dxa"/>
            <w:gridSpan w:val="2"/>
            <w:tcBorders>
              <w:top w:val="single" w:sz="4" w:space="0" w:color="FFFFFF" w:themeColor="background1"/>
            </w:tcBorders>
          </w:tcPr>
          <w:p w14:paraId="7386F36D" w14:textId="77777777" w:rsidR="006F019C" w:rsidRDefault="006F019C" w:rsidP="005E16D9">
            <w:pPr>
              <w:pStyle w:val="Text"/>
              <w:numPr>
                <w:ilvl w:val="0"/>
                <w:numId w:val="0"/>
              </w:numPr>
              <w:ind w:left="567" w:hanging="567"/>
              <w:rPr>
                <w: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F5ABDD8" w14:textId="77777777" w:rsidR="006F019C" w:rsidRDefault="006F019C" w:rsidP="006F019C"/>
    <w:tbl>
      <w:tblPr>
        <w:tblStyle w:val="TableGrid"/>
        <w:tblW w:w="8925" w:type="dxa"/>
        <w:tblLook w:val="04A0" w:firstRow="1" w:lastRow="0" w:firstColumn="1" w:lastColumn="0" w:noHBand="0" w:noVBand="1"/>
      </w:tblPr>
      <w:tblGrid>
        <w:gridCol w:w="704"/>
        <w:gridCol w:w="4252"/>
        <w:gridCol w:w="3969"/>
      </w:tblGrid>
      <w:tr w:rsidR="002400CD" w14:paraId="6C6394A7" w14:textId="77777777" w:rsidTr="005E16D9">
        <w:tc>
          <w:tcPr>
            <w:tcW w:w="704" w:type="dxa"/>
            <w:vMerge w:val="restart"/>
          </w:tcPr>
          <w:p w14:paraId="399BCA1B" w14:textId="6E577165" w:rsidR="002400CD" w:rsidRDefault="00F804CE" w:rsidP="005E16D9">
            <w:pPr>
              <w:ind w:left="0" w:firstLine="0"/>
            </w:pPr>
            <w:r>
              <w:t>Q22</w:t>
            </w:r>
          </w:p>
          <w:p w14:paraId="28A54361" w14:textId="77777777" w:rsidR="002400CD" w:rsidRDefault="002400CD" w:rsidP="005E16D9">
            <w:pPr>
              <w:ind w:left="0"/>
            </w:pPr>
          </w:p>
        </w:tc>
        <w:tc>
          <w:tcPr>
            <w:tcW w:w="8221" w:type="dxa"/>
            <w:gridSpan w:val="2"/>
            <w:shd w:val="clear" w:color="auto" w:fill="D9D9D9" w:themeFill="background1" w:themeFillShade="D9"/>
          </w:tcPr>
          <w:p w14:paraId="6716AFCF" w14:textId="16C970A4" w:rsidR="002400CD" w:rsidRDefault="002400CD" w:rsidP="005E16D9">
            <w:pPr>
              <w:ind w:left="0" w:firstLine="0"/>
            </w:pPr>
            <w:r w:rsidRPr="002400CD">
              <w:t>Do you consider there are other ways of ensuring that investors are appropriately identified, verified and risk assessed in accordance with the requirements of Schedule 3 and the revised Handbook?</w:t>
            </w:r>
          </w:p>
        </w:tc>
      </w:tr>
      <w:tr w:rsidR="002400CD" w14:paraId="4CEB1B56" w14:textId="77777777" w:rsidTr="005E16D9">
        <w:tc>
          <w:tcPr>
            <w:tcW w:w="704" w:type="dxa"/>
            <w:vMerge/>
          </w:tcPr>
          <w:p w14:paraId="434ABF8E" w14:textId="77777777" w:rsidR="002400CD" w:rsidRDefault="002400CD" w:rsidP="005E16D9">
            <w:pPr>
              <w:ind w:left="0"/>
            </w:pPr>
          </w:p>
        </w:tc>
        <w:tc>
          <w:tcPr>
            <w:tcW w:w="4252" w:type="dxa"/>
            <w:vAlign w:val="center"/>
          </w:tcPr>
          <w:p w14:paraId="25A39237" w14:textId="77777777" w:rsidR="002400CD" w:rsidRDefault="006F4296" w:rsidP="005E16D9">
            <w:pPr>
              <w:ind w:left="0" w:firstLine="0"/>
              <w:jc w:val="center"/>
            </w:pPr>
            <w:sdt>
              <w:sdtPr>
                <w:id w:val="510034044"/>
                <w14:checkbox>
                  <w14:checked w14:val="0"/>
                  <w14:checkedState w14:val="2612" w14:font="MS Gothic"/>
                  <w14:uncheckedState w14:val="2610" w14:font="MS Gothic"/>
                </w14:checkbox>
              </w:sdtPr>
              <w:sdtEndPr/>
              <w:sdtContent>
                <w:r w:rsidR="002400CD">
                  <w:rPr>
                    <w:rFonts w:ascii="MS Gothic" w:eastAsia="MS Gothic" w:hAnsi="MS Gothic" w:hint="eastAsia"/>
                  </w:rPr>
                  <w:t>☐</w:t>
                </w:r>
              </w:sdtContent>
            </w:sdt>
            <w:r w:rsidR="002400CD">
              <w:t xml:space="preserve">  Yes</w:t>
            </w:r>
          </w:p>
        </w:tc>
        <w:tc>
          <w:tcPr>
            <w:tcW w:w="3969" w:type="dxa"/>
            <w:vAlign w:val="center"/>
          </w:tcPr>
          <w:p w14:paraId="0F2D037A" w14:textId="77777777" w:rsidR="002400CD" w:rsidRDefault="006F4296" w:rsidP="005E16D9">
            <w:pPr>
              <w:ind w:left="0" w:firstLine="0"/>
              <w:jc w:val="center"/>
            </w:pPr>
            <w:sdt>
              <w:sdtPr>
                <w:id w:val="-2123366145"/>
                <w14:checkbox>
                  <w14:checked w14:val="0"/>
                  <w14:checkedState w14:val="2612" w14:font="MS Gothic"/>
                  <w14:uncheckedState w14:val="2610" w14:font="MS Gothic"/>
                </w14:checkbox>
              </w:sdtPr>
              <w:sdtEndPr/>
              <w:sdtContent>
                <w:r w:rsidR="002400CD">
                  <w:rPr>
                    <w:rFonts w:ascii="MS Gothic" w:eastAsia="MS Gothic" w:hAnsi="MS Gothic" w:hint="eastAsia"/>
                  </w:rPr>
                  <w:t>☐</w:t>
                </w:r>
              </w:sdtContent>
            </w:sdt>
            <w:r w:rsidR="002400CD">
              <w:t xml:space="preserve">  No</w:t>
            </w:r>
          </w:p>
        </w:tc>
      </w:tr>
      <w:tr w:rsidR="002400CD" w14:paraId="0393B0C7" w14:textId="77777777" w:rsidTr="005E16D9">
        <w:tc>
          <w:tcPr>
            <w:tcW w:w="704" w:type="dxa"/>
            <w:vMerge/>
          </w:tcPr>
          <w:p w14:paraId="72849F09" w14:textId="77777777" w:rsidR="002400CD" w:rsidRDefault="002400CD" w:rsidP="005E16D9">
            <w:pPr>
              <w:ind w:left="0"/>
            </w:pPr>
          </w:p>
        </w:tc>
        <w:tc>
          <w:tcPr>
            <w:tcW w:w="8221" w:type="dxa"/>
            <w:gridSpan w:val="2"/>
            <w:tcBorders>
              <w:bottom w:val="single" w:sz="4" w:space="0" w:color="FFFFFF" w:themeColor="background1"/>
            </w:tcBorders>
          </w:tcPr>
          <w:p w14:paraId="64D61294" w14:textId="77777777" w:rsidR="002400CD" w:rsidRPr="00C74420" w:rsidRDefault="002400CD" w:rsidP="005E16D9">
            <w:pPr>
              <w:pStyle w:val="Text"/>
              <w:numPr>
                <w:ilvl w:val="0"/>
                <w:numId w:val="0"/>
              </w:numPr>
              <w:ind w:left="567" w:hanging="567"/>
              <w:rPr>
                <w:i/>
              </w:rPr>
            </w:pPr>
            <w:r>
              <w:rPr>
                <w:i/>
              </w:rPr>
              <w:t>Please provide comment on the reasoning behind your answer.</w:t>
            </w:r>
          </w:p>
        </w:tc>
      </w:tr>
      <w:tr w:rsidR="002400CD" w14:paraId="54937FFA" w14:textId="77777777" w:rsidTr="005E16D9">
        <w:tc>
          <w:tcPr>
            <w:tcW w:w="704" w:type="dxa"/>
            <w:vMerge/>
          </w:tcPr>
          <w:p w14:paraId="53F1832E" w14:textId="77777777" w:rsidR="002400CD" w:rsidRDefault="002400CD" w:rsidP="005E16D9">
            <w:pPr>
              <w:ind w:left="0" w:firstLine="0"/>
            </w:pPr>
          </w:p>
        </w:tc>
        <w:tc>
          <w:tcPr>
            <w:tcW w:w="8221" w:type="dxa"/>
            <w:gridSpan w:val="2"/>
            <w:tcBorders>
              <w:top w:val="single" w:sz="4" w:space="0" w:color="FFFFFF" w:themeColor="background1"/>
            </w:tcBorders>
          </w:tcPr>
          <w:p w14:paraId="73426116" w14:textId="77777777" w:rsidR="002400CD" w:rsidRDefault="002400CD" w:rsidP="005E16D9">
            <w:pPr>
              <w:pStyle w:val="Text"/>
              <w:numPr>
                <w:ilvl w:val="0"/>
                <w:numId w:val="0"/>
              </w:numPr>
              <w:ind w:left="567" w:hanging="567"/>
              <w:rPr>
                <w: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831ACC4" w14:textId="0A2256E9" w:rsidR="002400CD" w:rsidRDefault="002400CD">
      <w:pPr>
        <w:ind w:left="0" w:firstLine="0"/>
        <w:jc w:val="left"/>
      </w:pPr>
    </w:p>
    <w:p w14:paraId="24614F09" w14:textId="77777777" w:rsidR="006F019C" w:rsidRDefault="006F019C" w:rsidP="006F019C">
      <w:r>
        <w:t>Politically Exposed Persons</w:t>
      </w:r>
    </w:p>
    <w:p w14:paraId="4421C2BE" w14:textId="77777777" w:rsidR="006F019C" w:rsidRDefault="006F019C" w:rsidP="006F019C"/>
    <w:tbl>
      <w:tblPr>
        <w:tblStyle w:val="TableGrid"/>
        <w:tblW w:w="8925" w:type="dxa"/>
        <w:tblLook w:val="04A0" w:firstRow="1" w:lastRow="0" w:firstColumn="1" w:lastColumn="0" w:noHBand="0" w:noVBand="1"/>
      </w:tblPr>
      <w:tblGrid>
        <w:gridCol w:w="704"/>
        <w:gridCol w:w="4252"/>
        <w:gridCol w:w="3969"/>
      </w:tblGrid>
      <w:tr w:rsidR="006F019C" w14:paraId="1C895965" w14:textId="77777777" w:rsidTr="005E16D9">
        <w:tc>
          <w:tcPr>
            <w:tcW w:w="704" w:type="dxa"/>
            <w:vMerge w:val="restart"/>
          </w:tcPr>
          <w:p w14:paraId="5E38CEE2" w14:textId="4C7F801E" w:rsidR="006F019C" w:rsidRDefault="00F804CE" w:rsidP="005E16D9">
            <w:pPr>
              <w:ind w:left="0" w:firstLine="0"/>
            </w:pPr>
            <w:r>
              <w:t>Q23</w:t>
            </w:r>
          </w:p>
          <w:p w14:paraId="4465A877" w14:textId="77777777" w:rsidR="006F019C" w:rsidRDefault="006F019C" w:rsidP="005E16D9">
            <w:pPr>
              <w:ind w:left="0"/>
            </w:pPr>
          </w:p>
        </w:tc>
        <w:tc>
          <w:tcPr>
            <w:tcW w:w="8221" w:type="dxa"/>
            <w:gridSpan w:val="2"/>
            <w:shd w:val="clear" w:color="auto" w:fill="D9D9D9" w:themeFill="background1" w:themeFillShade="D9"/>
          </w:tcPr>
          <w:p w14:paraId="0AFCBA72" w14:textId="067D3346" w:rsidR="006F019C" w:rsidRDefault="002400CD" w:rsidP="005E16D9">
            <w:pPr>
              <w:ind w:left="0" w:firstLine="0"/>
            </w:pPr>
            <w:r w:rsidRPr="002400CD">
              <w:t>Do you consider the policies, procedures and controls required for domestic PEPs and IOPEPs are sufficiently risk based and appropriately mitigate the risk posed by those persons?</w:t>
            </w:r>
          </w:p>
        </w:tc>
      </w:tr>
      <w:tr w:rsidR="006F019C" w14:paraId="59F86B75" w14:textId="77777777" w:rsidTr="005E16D9">
        <w:tc>
          <w:tcPr>
            <w:tcW w:w="704" w:type="dxa"/>
            <w:vMerge/>
          </w:tcPr>
          <w:p w14:paraId="5C373116" w14:textId="77777777" w:rsidR="006F019C" w:rsidRDefault="006F019C" w:rsidP="005E16D9">
            <w:pPr>
              <w:ind w:left="0"/>
            </w:pPr>
          </w:p>
        </w:tc>
        <w:tc>
          <w:tcPr>
            <w:tcW w:w="4252" w:type="dxa"/>
            <w:vAlign w:val="center"/>
          </w:tcPr>
          <w:p w14:paraId="4C62F813" w14:textId="77777777" w:rsidR="006F019C" w:rsidRDefault="006F4296" w:rsidP="005E16D9">
            <w:pPr>
              <w:ind w:left="0" w:firstLine="0"/>
              <w:jc w:val="center"/>
            </w:pPr>
            <w:sdt>
              <w:sdtPr>
                <w:id w:val="-962807392"/>
                <w14:checkbox>
                  <w14:checked w14:val="0"/>
                  <w14:checkedState w14:val="2612" w14:font="MS Gothic"/>
                  <w14:uncheckedState w14:val="2610" w14:font="MS Gothic"/>
                </w14:checkbox>
              </w:sdtPr>
              <w:sdtEndPr/>
              <w:sdtContent>
                <w:r w:rsidR="006F019C">
                  <w:rPr>
                    <w:rFonts w:ascii="MS Gothic" w:eastAsia="MS Gothic" w:hAnsi="MS Gothic" w:hint="eastAsia"/>
                  </w:rPr>
                  <w:t>☐</w:t>
                </w:r>
              </w:sdtContent>
            </w:sdt>
            <w:r w:rsidR="006F019C">
              <w:t xml:space="preserve">  Yes</w:t>
            </w:r>
          </w:p>
        </w:tc>
        <w:tc>
          <w:tcPr>
            <w:tcW w:w="3969" w:type="dxa"/>
            <w:vAlign w:val="center"/>
          </w:tcPr>
          <w:p w14:paraId="0BD3DE00" w14:textId="77777777" w:rsidR="006F019C" w:rsidRDefault="006F4296" w:rsidP="005E16D9">
            <w:pPr>
              <w:ind w:left="0" w:firstLine="0"/>
              <w:jc w:val="center"/>
            </w:pPr>
            <w:sdt>
              <w:sdtPr>
                <w:id w:val="-2122986720"/>
                <w14:checkbox>
                  <w14:checked w14:val="0"/>
                  <w14:checkedState w14:val="2612" w14:font="MS Gothic"/>
                  <w14:uncheckedState w14:val="2610" w14:font="MS Gothic"/>
                </w14:checkbox>
              </w:sdtPr>
              <w:sdtEndPr/>
              <w:sdtContent>
                <w:r w:rsidR="006F019C">
                  <w:rPr>
                    <w:rFonts w:ascii="MS Gothic" w:eastAsia="MS Gothic" w:hAnsi="MS Gothic" w:hint="eastAsia"/>
                  </w:rPr>
                  <w:t>☐</w:t>
                </w:r>
              </w:sdtContent>
            </w:sdt>
            <w:r w:rsidR="006F019C">
              <w:t xml:space="preserve">  No</w:t>
            </w:r>
          </w:p>
        </w:tc>
      </w:tr>
      <w:tr w:rsidR="006F019C" w14:paraId="2D077BA6" w14:textId="77777777" w:rsidTr="005E16D9">
        <w:tc>
          <w:tcPr>
            <w:tcW w:w="704" w:type="dxa"/>
            <w:vMerge/>
          </w:tcPr>
          <w:p w14:paraId="2A3F4FF5" w14:textId="77777777" w:rsidR="006F019C" w:rsidRDefault="006F019C" w:rsidP="005E16D9">
            <w:pPr>
              <w:ind w:left="0"/>
            </w:pPr>
          </w:p>
        </w:tc>
        <w:tc>
          <w:tcPr>
            <w:tcW w:w="8221" w:type="dxa"/>
            <w:gridSpan w:val="2"/>
            <w:tcBorders>
              <w:bottom w:val="single" w:sz="4" w:space="0" w:color="FFFFFF" w:themeColor="background1"/>
            </w:tcBorders>
          </w:tcPr>
          <w:p w14:paraId="59EB256C" w14:textId="77777777" w:rsidR="006F019C" w:rsidRPr="00C74420" w:rsidRDefault="006F019C" w:rsidP="005E16D9">
            <w:pPr>
              <w:pStyle w:val="Text"/>
              <w:numPr>
                <w:ilvl w:val="0"/>
                <w:numId w:val="0"/>
              </w:numPr>
              <w:ind w:left="567" w:hanging="567"/>
              <w:rPr>
                <w:i/>
              </w:rPr>
            </w:pPr>
            <w:r>
              <w:rPr>
                <w:i/>
              </w:rPr>
              <w:t>Please provide comment on the reasoning behind your answer.</w:t>
            </w:r>
          </w:p>
        </w:tc>
      </w:tr>
      <w:tr w:rsidR="006F019C" w14:paraId="559D0A3A" w14:textId="77777777" w:rsidTr="005E16D9">
        <w:tc>
          <w:tcPr>
            <w:tcW w:w="704" w:type="dxa"/>
            <w:vMerge/>
          </w:tcPr>
          <w:p w14:paraId="131F59DD" w14:textId="77777777" w:rsidR="006F019C" w:rsidRDefault="006F019C" w:rsidP="005E16D9">
            <w:pPr>
              <w:ind w:left="0" w:firstLine="0"/>
            </w:pPr>
          </w:p>
        </w:tc>
        <w:tc>
          <w:tcPr>
            <w:tcW w:w="8221" w:type="dxa"/>
            <w:gridSpan w:val="2"/>
            <w:tcBorders>
              <w:top w:val="single" w:sz="4" w:space="0" w:color="FFFFFF" w:themeColor="background1"/>
            </w:tcBorders>
          </w:tcPr>
          <w:p w14:paraId="34C71C7F" w14:textId="77777777" w:rsidR="006F019C" w:rsidRDefault="006F019C" w:rsidP="005E16D9">
            <w:pPr>
              <w:pStyle w:val="Text"/>
              <w:numPr>
                <w:ilvl w:val="0"/>
                <w:numId w:val="0"/>
              </w:numPr>
              <w:ind w:left="567" w:hanging="567"/>
              <w:rPr>
                <w: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49E47F6" w14:textId="77777777" w:rsidR="006F019C" w:rsidRDefault="006F019C" w:rsidP="006F019C"/>
    <w:tbl>
      <w:tblPr>
        <w:tblStyle w:val="TableGrid"/>
        <w:tblW w:w="8925" w:type="dxa"/>
        <w:tblLook w:val="04A0" w:firstRow="1" w:lastRow="0" w:firstColumn="1" w:lastColumn="0" w:noHBand="0" w:noVBand="1"/>
      </w:tblPr>
      <w:tblGrid>
        <w:gridCol w:w="704"/>
        <w:gridCol w:w="8221"/>
      </w:tblGrid>
      <w:tr w:rsidR="006F019C" w14:paraId="17023D5A" w14:textId="77777777" w:rsidTr="005E16D9">
        <w:tc>
          <w:tcPr>
            <w:tcW w:w="704" w:type="dxa"/>
            <w:vMerge w:val="restart"/>
          </w:tcPr>
          <w:p w14:paraId="473B69A1" w14:textId="20E3C5CC" w:rsidR="006F019C" w:rsidRDefault="00F804CE" w:rsidP="005E16D9">
            <w:pPr>
              <w:ind w:left="0" w:firstLine="0"/>
            </w:pPr>
            <w:r>
              <w:t>Q24</w:t>
            </w:r>
          </w:p>
        </w:tc>
        <w:tc>
          <w:tcPr>
            <w:tcW w:w="8221" w:type="dxa"/>
            <w:shd w:val="clear" w:color="auto" w:fill="D9D9D9" w:themeFill="background1" w:themeFillShade="D9"/>
          </w:tcPr>
          <w:p w14:paraId="4D502758" w14:textId="565D8B8B" w:rsidR="006F019C" w:rsidRDefault="002400CD" w:rsidP="005E16D9">
            <w:pPr>
              <w:ind w:left="0" w:firstLine="0"/>
            </w:pPr>
            <w:r w:rsidRPr="002400CD">
              <w:t>If no, what changes do you consider are required to the proposed wording of Chapter 8?</w:t>
            </w:r>
          </w:p>
        </w:tc>
      </w:tr>
      <w:tr w:rsidR="006F019C" w14:paraId="3512B2C2" w14:textId="77777777" w:rsidTr="005E16D9">
        <w:tc>
          <w:tcPr>
            <w:tcW w:w="704" w:type="dxa"/>
            <w:vMerge/>
          </w:tcPr>
          <w:p w14:paraId="4BF86C21" w14:textId="77777777" w:rsidR="006F019C" w:rsidRDefault="006F019C" w:rsidP="005E16D9">
            <w:pPr>
              <w:ind w:left="0"/>
            </w:pPr>
          </w:p>
        </w:tc>
        <w:tc>
          <w:tcPr>
            <w:tcW w:w="8221" w:type="dxa"/>
            <w:tcBorders>
              <w:bottom w:val="single" w:sz="4" w:space="0" w:color="FFFFFF" w:themeColor="background1"/>
            </w:tcBorders>
          </w:tcPr>
          <w:p w14:paraId="1458FDF1" w14:textId="77777777" w:rsidR="006F019C" w:rsidRPr="00C74420" w:rsidRDefault="006F019C" w:rsidP="005E16D9">
            <w:pPr>
              <w:pStyle w:val="Text"/>
              <w:numPr>
                <w:ilvl w:val="0"/>
                <w:numId w:val="0"/>
              </w:numPr>
              <w:ind w:left="567" w:hanging="567"/>
              <w:rPr>
                <w:i/>
              </w:rPr>
            </w:pPr>
            <w:r>
              <w:rPr>
                <w:i/>
              </w:rPr>
              <w:t>Please provide further detail.</w:t>
            </w:r>
          </w:p>
        </w:tc>
      </w:tr>
      <w:tr w:rsidR="006F019C" w14:paraId="68BAF211" w14:textId="77777777" w:rsidTr="005E16D9">
        <w:tc>
          <w:tcPr>
            <w:tcW w:w="704" w:type="dxa"/>
            <w:vMerge/>
          </w:tcPr>
          <w:p w14:paraId="29609CC3" w14:textId="77777777" w:rsidR="006F019C" w:rsidRDefault="006F019C" w:rsidP="005E16D9">
            <w:pPr>
              <w:ind w:left="0" w:firstLine="0"/>
            </w:pPr>
          </w:p>
        </w:tc>
        <w:tc>
          <w:tcPr>
            <w:tcW w:w="8221" w:type="dxa"/>
            <w:tcBorders>
              <w:top w:val="single" w:sz="4" w:space="0" w:color="FFFFFF" w:themeColor="background1"/>
            </w:tcBorders>
          </w:tcPr>
          <w:p w14:paraId="7A6AA7F9" w14:textId="77777777" w:rsidR="006F019C" w:rsidRDefault="006F019C" w:rsidP="005E16D9">
            <w:pPr>
              <w:pStyle w:val="Text"/>
              <w:numPr>
                <w:ilvl w:val="0"/>
                <w:numId w:val="0"/>
              </w:numPr>
              <w:ind w:left="567" w:hanging="567"/>
              <w:rPr>
                <w: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6E564B1" w14:textId="77777777" w:rsidR="006F019C" w:rsidRDefault="006F019C" w:rsidP="006F019C">
      <w:pPr>
        <w:ind w:left="0" w:firstLine="0"/>
        <w:jc w:val="left"/>
      </w:pPr>
    </w:p>
    <w:tbl>
      <w:tblPr>
        <w:tblStyle w:val="TableGrid"/>
        <w:tblW w:w="8925" w:type="dxa"/>
        <w:tblLook w:val="04A0" w:firstRow="1" w:lastRow="0" w:firstColumn="1" w:lastColumn="0" w:noHBand="0" w:noVBand="1"/>
      </w:tblPr>
      <w:tblGrid>
        <w:gridCol w:w="704"/>
        <w:gridCol w:w="4252"/>
        <w:gridCol w:w="3969"/>
      </w:tblGrid>
      <w:tr w:rsidR="006F019C" w14:paraId="6CA46FCE" w14:textId="77777777" w:rsidTr="005E16D9">
        <w:tc>
          <w:tcPr>
            <w:tcW w:w="704" w:type="dxa"/>
            <w:vMerge w:val="restart"/>
          </w:tcPr>
          <w:p w14:paraId="0954D76F" w14:textId="5E132F78" w:rsidR="006F019C" w:rsidRDefault="00F804CE" w:rsidP="005E16D9">
            <w:pPr>
              <w:ind w:left="0" w:firstLine="0"/>
            </w:pPr>
            <w:r>
              <w:t>Q25</w:t>
            </w:r>
          </w:p>
          <w:p w14:paraId="16D97DD7" w14:textId="77777777" w:rsidR="006F019C" w:rsidRDefault="006F019C" w:rsidP="005E16D9">
            <w:pPr>
              <w:ind w:left="0"/>
            </w:pPr>
          </w:p>
        </w:tc>
        <w:tc>
          <w:tcPr>
            <w:tcW w:w="8221" w:type="dxa"/>
            <w:gridSpan w:val="2"/>
            <w:shd w:val="clear" w:color="auto" w:fill="D9D9D9" w:themeFill="background1" w:themeFillShade="D9"/>
          </w:tcPr>
          <w:p w14:paraId="30BD63A5" w14:textId="1800BF0D" w:rsidR="006F019C" w:rsidRDefault="002400CD" w:rsidP="00B52E05">
            <w:pPr>
              <w:ind w:left="0" w:firstLine="0"/>
            </w:pPr>
            <w:r w:rsidRPr="002400CD">
              <w:t>Based on evidence arising from ML and/or FT risk, do you consider the proposed guidance on the treatment of PEPs connected with business relationships or occasional transactions with no vested interest in the customer appropriate?</w:t>
            </w:r>
          </w:p>
        </w:tc>
      </w:tr>
      <w:tr w:rsidR="006F019C" w14:paraId="0DE0EADF" w14:textId="77777777" w:rsidTr="005E16D9">
        <w:tc>
          <w:tcPr>
            <w:tcW w:w="704" w:type="dxa"/>
            <w:vMerge/>
          </w:tcPr>
          <w:p w14:paraId="7B621AE2" w14:textId="77777777" w:rsidR="006F019C" w:rsidRDefault="006F019C" w:rsidP="005E16D9">
            <w:pPr>
              <w:ind w:left="0"/>
            </w:pPr>
          </w:p>
        </w:tc>
        <w:tc>
          <w:tcPr>
            <w:tcW w:w="4252" w:type="dxa"/>
            <w:vAlign w:val="center"/>
          </w:tcPr>
          <w:p w14:paraId="7DAE436A" w14:textId="77777777" w:rsidR="006F019C" w:rsidRDefault="006F4296" w:rsidP="005E16D9">
            <w:pPr>
              <w:ind w:left="0" w:firstLine="0"/>
              <w:jc w:val="center"/>
            </w:pPr>
            <w:sdt>
              <w:sdtPr>
                <w:id w:val="355705540"/>
                <w14:checkbox>
                  <w14:checked w14:val="0"/>
                  <w14:checkedState w14:val="2612" w14:font="MS Gothic"/>
                  <w14:uncheckedState w14:val="2610" w14:font="MS Gothic"/>
                </w14:checkbox>
              </w:sdtPr>
              <w:sdtEndPr/>
              <w:sdtContent>
                <w:r w:rsidR="006F019C">
                  <w:rPr>
                    <w:rFonts w:ascii="MS Gothic" w:eastAsia="MS Gothic" w:hAnsi="MS Gothic" w:hint="eastAsia"/>
                  </w:rPr>
                  <w:t>☐</w:t>
                </w:r>
              </w:sdtContent>
            </w:sdt>
            <w:r w:rsidR="006F019C">
              <w:t xml:space="preserve">  Yes</w:t>
            </w:r>
          </w:p>
        </w:tc>
        <w:tc>
          <w:tcPr>
            <w:tcW w:w="3969" w:type="dxa"/>
            <w:vAlign w:val="center"/>
          </w:tcPr>
          <w:p w14:paraId="215D2854" w14:textId="77777777" w:rsidR="006F019C" w:rsidRDefault="006F4296" w:rsidP="005E16D9">
            <w:pPr>
              <w:ind w:left="0" w:firstLine="0"/>
              <w:jc w:val="center"/>
            </w:pPr>
            <w:sdt>
              <w:sdtPr>
                <w:id w:val="-1560557989"/>
                <w14:checkbox>
                  <w14:checked w14:val="0"/>
                  <w14:checkedState w14:val="2612" w14:font="MS Gothic"/>
                  <w14:uncheckedState w14:val="2610" w14:font="MS Gothic"/>
                </w14:checkbox>
              </w:sdtPr>
              <w:sdtEndPr/>
              <w:sdtContent>
                <w:r w:rsidR="006F019C">
                  <w:rPr>
                    <w:rFonts w:ascii="MS Gothic" w:eastAsia="MS Gothic" w:hAnsi="MS Gothic" w:hint="eastAsia"/>
                  </w:rPr>
                  <w:t>☐</w:t>
                </w:r>
              </w:sdtContent>
            </w:sdt>
            <w:r w:rsidR="006F019C">
              <w:t xml:space="preserve">  No</w:t>
            </w:r>
          </w:p>
        </w:tc>
      </w:tr>
      <w:tr w:rsidR="006F019C" w14:paraId="02F1C8E2" w14:textId="77777777" w:rsidTr="005E16D9">
        <w:tc>
          <w:tcPr>
            <w:tcW w:w="704" w:type="dxa"/>
            <w:vMerge/>
          </w:tcPr>
          <w:p w14:paraId="089F2403" w14:textId="77777777" w:rsidR="006F019C" w:rsidRDefault="006F019C" w:rsidP="005E16D9">
            <w:pPr>
              <w:ind w:left="0"/>
            </w:pPr>
          </w:p>
        </w:tc>
        <w:tc>
          <w:tcPr>
            <w:tcW w:w="8221" w:type="dxa"/>
            <w:gridSpan w:val="2"/>
            <w:tcBorders>
              <w:bottom w:val="single" w:sz="4" w:space="0" w:color="FFFFFF" w:themeColor="background1"/>
            </w:tcBorders>
          </w:tcPr>
          <w:p w14:paraId="5C354701" w14:textId="77777777" w:rsidR="006F019C" w:rsidRPr="00C74420" w:rsidRDefault="006F019C" w:rsidP="005E16D9">
            <w:pPr>
              <w:pStyle w:val="Text"/>
              <w:numPr>
                <w:ilvl w:val="0"/>
                <w:numId w:val="0"/>
              </w:numPr>
              <w:ind w:left="567" w:hanging="567"/>
              <w:rPr>
                <w:i/>
              </w:rPr>
            </w:pPr>
            <w:r>
              <w:rPr>
                <w:i/>
              </w:rPr>
              <w:t>Please provide comment on the reasoning behind your answer.</w:t>
            </w:r>
          </w:p>
        </w:tc>
      </w:tr>
      <w:tr w:rsidR="006F019C" w14:paraId="51453455" w14:textId="77777777" w:rsidTr="005E16D9">
        <w:tc>
          <w:tcPr>
            <w:tcW w:w="704" w:type="dxa"/>
            <w:vMerge/>
          </w:tcPr>
          <w:p w14:paraId="10B43F93" w14:textId="77777777" w:rsidR="006F019C" w:rsidRDefault="006F019C" w:rsidP="005E16D9">
            <w:pPr>
              <w:ind w:left="0" w:firstLine="0"/>
            </w:pPr>
          </w:p>
        </w:tc>
        <w:tc>
          <w:tcPr>
            <w:tcW w:w="8221" w:type="dxa"/>
            <w:gridSpan w:val="2"/>
            <w:tcBorders>
              <w:top w:val="single" w:sz="4" w:space="0" w:color="FFFFFF" w:themeColor="background1"/>
            </w:tcBorders>
          </w:tcPr>
          <w:p w14:paraId="6DF7AA17" w14:textId="77777777" w:rsidR="006F019C" w:rsidRDefault="006F019C" w:rsidP="005E16D9">
            <w:pPr>
              <w:pStyle w:val="Text"/>
              <w:numPr>
                <w:ilvl w:val="0"/>
                <w:numId w:val="0"/>
              </w:numPr>
              <w:ind w:left="567" w:hanging="567"/>
              <w:rPr>
                <w: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6F58402" w14:textId="77777777" w:rsidR="006F019C" w:rsidRDefault="006F019C" w:rsidP="006F019C">
      <w:pPr>
        <w:ind w:left="0" w:firstLine="0"/>
        <w:jc w:val="left"/>
      </w:pPr>
    </w:p>
    <w:tbl>
      <w:tblPr>
        <w:tblStyle w:val="TableGrid"/>
        <w:tblW w:w="8925" w:type="dxa"/>
        <w:tblLook w:val="04A0" w:firstRow="1" w:lastRow="0" w:firstColumn="1" w:lastColumn="0" w:noHBand="0" w:noVBand="1"/>
      </w:tblPr>
      <w:tblGrid>
        <w:gridCol w:w="704"/>
        <w:gridCol w:w="8221"/>
      </w:tblGrid>
      <w:tr w:rsidR="006F019C" w14:paraId="7F773A69" w14:textId="77777777" w:rsidTr="005E16D9">
        <w:tc>
          <w:tcPr>
            <w:tcW w:w="704" w:type="dxa"/>
            <w:vMerge w:val="restart"/>
          </w:tcPr>
          <w:p w14:paraId="73D6267A" w14:textId="04A8F0A6" w:rsidR="006F019C" w:rsidRDefault="00F804CE" w:rsidP="005E16D9">
            <w:pPr>
              <w:ind w:left="0" w:firstLine="0"/>
            </w:pPr>
            <w:r>
              <w:t>Q26</w:t>
            </w:r>
          </w:p>
        </w:tc>
        <w:tc>
          <w:tcPr>
            <w:tcW w:w="8221" w:type="dxa"/>
            <w:shd w:val="clear" w:color="auto" w:fill="D9D9D9" w:themeFill="background1" w:themeFillShade="D9"/>
          </w:tcPr>
          <w:p w14:paraId="798F09C8" w14:textId="12AFBA8A" w:rsidR="006F019C" w:rsidRDefault="002400CD" w:rsidP="005E16D9">
            <w:pPr>
              <w:ind w:left="0" w:firstLine="0"/>
            </w:pPr>
            <w:r w:rsidRPr="002400CD">
              <w:t>If no, what changes do you consider are required to the proposed guidance?</w:t>
            </w:r>
          </w:p>
        </w:tc>
      </w:tr>
      <w:tr w:rsidR="006F019C" w14:paraId="1EBC3155" w14:textId="77777777" w:rsidTr="005E16D9">
        <w:tc>
          <w:tcPr>
            <w:tcW w:w="704" w:type="dxa"/>
            <w:vMerge/>
          </w:tcPr>
          <w:p w14:paraId="1C08B89F" w14:textId="77777777" w:rsidR="006F019C" w:rsidRDefault="006F019C" w:rsidP="005E16D9">
            <w:pPr>
              <w:ind w:left="0"/>
            </w:pPr>
          </w:p>
        </w:tc>
        <w:tc>
          <w:tcPr>
            <w:tcW w:w="8221" w:type="dxa"/>
            <w:tcBorders>
              <w:bottom w:val="single" w:sz="4" w:space="0" w:color="FFFFFF" w:themeColor="background1"/>
            </w:tcBorders>
          </w:tcPr>
          <w:p w14:paraId="159F6396" w14:textId="77777777" w:rsidR="006F019C" w:rsidRPr="00C74420" w:rsidRDefault="006F019C" w:rsidP="005E16D9">
            <w:pPr>
              <w:pStyle w:val="Text"/>
              <w:numPr>
                <w:ilvl w:val="0"/>
                <w:numId w:val="0"/>
              </w:numPr>
              <w:ind w:left="567" w:hanging="567"/>
              <w:rPr>
                <w:i/>
              </w:rPr>
            </w:pPr>
            <w:r>
              <w:rPr>
                <w:i/>
              </w:rPr>
              <w:t>Please provide further detail.</w:t>
            </w:r>
          </w:p>
        </w:tc>
      </w:tr>
      <w:tr w:rsidR="006F019C" w14:paraId="255365E7" w14:textId="77777777" w:rsidTr="005E16D9">
        <w:tc>
          <w:tcPr>
            <w:tcW w:w="704" w:type="dxa"/>
            <w:vMerge/>
          </w:tcPr>
          <w:p w14:paraId="34BD5A6E" w14:textId="77777777" w:rsidR="006F019C" w:rsidRDefault="006F019C" w:rsidP="005E16D9">
            <w:pPr>
              <w:ind w:left="0" w:firstLine="0"/>
            </w:pPr>
          </w:p>
        </w:tc>
        <w:tc>
          <w:tcPr>
            <w:tcW w:w="8221" w:type="dxa"/>
            <w:tcBorders>
              <w:top w:val="single" w:sz="4" w:space="0" w:color="FFFFFF" w:themeColor="background1"/>
            </w:tcBorders>
          </w:tcPr>
          <w:p w14:paraId="5F42EB8D" w14:textId="77777777" w:rsidR="006F019C" w:rsidRDefault="006F019C" w:rsidP="005E16D9">
            <w:pPr>
              <w:pStyle w:val="Text"/>
              <w:numPr>
                <w:ilvl w:val="0"/>
                <w:numId w:val="0"/>
              </w:numPr>
              <w:ind w:left="567" w:hanging="567"/>
              <w:rPr>
                <w: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B79150E" w14:textId="77777777" w:rsidR="006F019C" w:rsidRDefault="006F019C" w:rsidP="006F019C">
      <w:pPr>
        <w:ind w:left="0" w:firstLine="0"/>
        <w:jc w:val="left"/>
      </w:pPr>
    </w:p>
    <w:p w14:paraId="3F296E29" w14:textId="3523B19C" w:rsidR="006F019C" w:rsidRDefault="002400CD" w:rsidP="006F019C">
      <w:pPr>
        <w:ind w:left="0" w:firstLine="0"/>
        <w:jc w:val="left"/>
      </w:pPr>
      <w:r>
        <w:t>Reliance on Others</w:t>
      </w:r>
    </w:p>
    <w:p w14:paraId="3373FDF3" w14:textId="77777777" w:rsidR="006F019C" w:rsidRDefault="006F019C" w:rsidP="006F019C"/>
    <w:p w14:paraId="35618D5B" w14:textId="673D36D6" w:rsidR="002400CD" w:rsidRDefault="002400CD" w:rsidP="006F019C">
      <w:r>
        <w:t>Intermediaries</w:t>
      </w:r>
    </w:p>
    <w:p w14:paraId="692CA90C" w14:textId="77777777" w:rsidR="002400CD" w:rsidRDefault="002400CD" w:rsidP="006F019C"/>
    <w:tbl>
      <w:tblPr>
        <w:tblStyle w:val="TableGrid"/>
        <w:tblW w:w="8925" w:type="dxa"/>
        <w:tblLook w:val="04A0" w:firstRow="1" w:lastRow="0" w:firstColumn="1" w:lastColumn="0" w:noHBand="0" w:noVBand="1"/>
      </w:tblPr>
      <w:tblGrid>
        <w:gridCol w:w="704"/>
        <w:gridCol w:w="4252"/>
        <w:gridCol w:w="3969"/>
      </w:tblGrid>
      <w:tr w:rsidR="006F019C" w14:paraId="0E3E3A92" w14:textId="77777777" w:rsidTr="005E16D9">
        <w:tc>
          <w:tcPr>
            <w:tcW w:w="704" w:type="dxa"/>
            <w:vMerge w:val="restart"/>
          </w:tcPr>
          <w:p w14:paraId="03E23211" w14:textId="0A4084D5" w:rsidR="006F019C" w:rsidRDefault="00F804CE" w:rsidP="005E16D9">
            <w:pPr>
              <w:ind w:left="0" w:firstLine="0"/>
            </w:pPr>
            <w:r>
              <w:t>Q27</w:t>
            </w:r>
          </w:p>
          <w:p w14:paraId="17A7610A" w14:textId="77777777" w:rsidR="006F019C" w:rsidRDefault="006F019C" w:rsidP="005E16D9">
            <w:pPr>
              <w:ind w:left="0"/>
            </w:pPr>
          </w:p>
        </w:tc>
        <w:tc>
          <w:tcPr>
            <w:tcW w:w="8221" w:type="dxa"/>
            <w:gridSpan w:val="2"/>
            <w:shd w:val="clear" w:color="auto" w:fill="D9D9D9" w:themeFill="background1" w:themeFillShade="D9"/>
          </w:tcPr>
          <w:p w14:paraId="0B426C37" w14:textId="180D1962" w:rsidR="006F019C" w:rsidRDefault="002400CD" w:rsidP="005E16D9">
            <w:pPr>
              <w:ind w:left="0" w:firstLine="0"/>
            </w:pPr>
            <w:r w:rsidRPr="002400CD">
              <w:t>Do you have any current intermediary relationships that will be affected by the proposed changes, including where a natural person holds (or has the potential to hold based on the number of investors in the CIS) a controlling ownership interest in the CIS through an intermediary arrangement?</w:t>
            </w:r>
          </w:p>
        </w:tc>
      </w:tr>
      <w:tr w:rsidR="006F019C" w14:paraId="2E74B7CB" w14:textId="77777777" w:rsidTr="005E16D9">
        <w:tc>
          <w:tcPr>
            <w:tcW w:w="704" w:type="dxa"/>
            <w:vMerge/>
          </w:tcPr>
          <w:p w14:paraId="0459BC8C" w14:textId="77777777" w:rsidR="006F019C" w:rsidRDefault="006F019C" w:rsidP="005E16D9">
            <w:pPr>
              <w:ind w:left="0"/>
            </w:pPr>
          </w:p>
        </w:tc>
        <w:tc>
          <w:tcPr>
            <w:tcW w:w="4252" w:type="dxa"/>
            <w:vAlign w:val="center"/>
          </w:tcPr>
          <w:p w14:paraId="01A3019B" w14:textId="77777777" w:rsidR="006F019C" w:rsidRDefault="006F4296" w:rsidP="005E16D9">
            <w:pPr>
              <w:ind w:left="0" w:firstLine="0"/>
              <w:jc w:val="center"/>
            </w:pPr>
            <w:sdt>
              <w:sdtPr>
                <w:id w:val="-233781538"/>
                <w14:checkbox>
                  <w14:checked w14:val="0"/>
                  <w14:checkedState w14:val="2612" w14:font="MS Gothic"/>
                  <w14:uncheckedState w14:val="2610" w14:font="MS Gothic"/>
                </w14:checkbox>
              </w:sdtPr>
              <w:sdtEndPr/>
              <w:sdtContent>
                <w:r w:rsidR="006F019C">
                  <w:rPr>
                    <w:rFonts w:ascii="MS Gothic" w:eastAsia="MS Gothic" w:hAnsi="MS Gothic" w:hint="eastAsia"/>
                  </w:rPr>
                  <w:t>☐</w:t>
                </w:r>
              </w:sdtContent>
            </w:sdt>
            <w:r w:rsidR="006F019C">
              <w:t xml:space="preserve">  Yes</w:t>
            </w:r>
          </w:p>
        </w:tc>
        <w:tc>
          <w:tcPr>
            <w:tcW w:w="3969" w:type="dxa"/>
            <w:vAlign w:val="center"/>
          </w:tcPr>
          <w:p w14:paraId="65815A5E" w14:textId="77777777" w:rsidR="006F019C" w:rsidRDefault="006F4296" w:rsidP="005E16D9">
            <w:pPr>
              <w:ind w:left="0" w:firstLine="0"/>
              <w:jc w:val="center"/>
            </w:pPr>
            <w:sdt>
              <w:sdtPr>
                <w:id w:val="-1479908978"/>
                <w14:checkbox>
                  <w14:checked w14:val="0"/>
                  <w14:checkedState w14:val="2612" w14:font="MS Gothic"/>
                  <w14:uncheckedState w14:val="2610" w14:font="MS Gothic"/>
                </w14:checkbox>
              </w:sdtPr>
              <w:sdtEndPr/>
              <w:sdtContent>
                <w:r w:rsidR="006F019C">
                  <w:rPr>
                    <w:rFonts w:ascii="MS Gothic" w:eastAsia="MS Gothic" w:hAnsi="MS Gothic" w:hint="eastAsia"/>
                  </w:rPr>
                  <w:t>☐</w:t>
                </w:r>
              </w:sdtContent>
            </w:sdt>
            <w:r w:rsidR="006F019C">
              <w:t xml:space="preserve">  No</w:t>
            </w:r>
          </w:p>
        </w:tc>
      </w:tr>
      <w:tr w:rsidR="006F019C" w14:paraId="645D81D1" w14:textId="77777777" w:rsidTr="005E16D9">
        <w:tc>
          <w:tcPr>
            <w:tcW w:w="704" w:type="dxa"/>
            <w:vMerge/>
          </w:tcPr>
          <w:p w14:paraId="4EBBBE69" w14:textId="77777777" w:rsidR="006F019C" w:rsidRDefault="006F019C" w:rsidP="005E16D9">
            <w:pPr>
              <w:ind w:left="0"/>
            </w:pPr>
          </w:p>
        </w:tc>
        <w:tc>
          <w:tcPr>
            <w:tcW w:w="8221" w:type="dxa"/>
            <w:gridSpan w:val="2"/>
            <w:tcBorders>
              <w:bottom w:val="single" w:sz="4" w:space="0" w:color="FFFFFF" w:themeColor="background1"/>
            </w:tcBorders>
          </w:tcPr>
          <w:p w14:paraId="1384AFEB" w14:textId="77777777" w:rsidR="006F019C" w:rsidRPr="00C74420" w:rsidRDefault="006F019C" w:rsidP="005E16D9">
            <w:pPr>
              <w:pStyle w:val="Text"/>
              <w:numPr>
                <w:ilvl w:val="0"/>
                <w:numId w:val="0"/>
              </w:numPr>
              <w:ind w:left="567" w:hanging="567"/>
              <w:rPr>
                <w:i/>
              </w:rPr>
            </w:pPr>
            <w:r>
              <w:rPr>
                <w:i/>
              </w:rPr>
              <w:t>Please provide comment on the reasoning behind your answer.</w:t>
            </w:r>
          </w:p>
        </w:tc>
      </w:tr>
      <w:tr w:rsidR="006F019C" w14:paraId="6AF9D3BC" w14:textId="77777777" w:rsidTr="005E16D9">
        <w:tc>
          <w:tcPr>
            <w:tcW w:w="704" w:type="dxa"/>
            <w:vMerge/>
          </w:tcPr>
          <w:p w14:paraId="724A18A6" w14:textId="77777777" w:rsidR="006F019C" w:rsidRDefault="006F019C" w:rsidP="005E16D9">
            <w:pPr>
              <w:ind w:left="0" w:firstLine="0"/>
            </w:pPr>
          </w:p>
        </w:tc>
        <w:tc>
          <w:tcPr>
            <w:tcW w:w="8221" w:type="dxa"/>
            <w:gridSpan w:val="2"/>
            <w:tcBorders>
              <w:top w:val="single" w:sz="4" w:space="0" w:color="FFFFFF" w:themeColor="background1"/>
            </w:tcBorders>
          </w:tcPr>
          <w:p w14:paraId="1FA07D76" w14:textId="77777777" w:rsidR="006F019C" w:rsidRDefault="006F019C" w:rsidP="005E16D9">
            <w:pPr>
              <w:pStyle w:val="Text"/>
              <w:numPr>
                <w:ilvl w:val="0"/>
                <w:numId w:val="0"/>
              </w:numPr>
              <w:ind w:left="567" w:hanging="567"/>
              <w:rPr>
                <w: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2F3D7BF" w14:textId="241EB1B3" w:rsidR="006F019C" w:rsidRDefault="00F804CE" w:rsidP="00F804CE">
      <w:r>
        <w:br w:type="page"/>
      </w:r>
    </w:p>
    <w:tbl>
      <w:tblPr>
        <w:tblStyle w:val="TableGrid"/>
        <w:tblW w:w="8925" w:type="dxa"/>
        <w:tblLook w:val="04A0" w:firstRow="1" w:lastRow="0" w:firstColumn="1" w:lastColumn="0" w:noHBand="0" w:noVBand="1"/>
      </w:tblPr>
      <w:tblGrid>
        <w:gridCol w:w="704"/>
        <w:gridCol w:w="4252"/>
        <w:gridCol w:w="3969"/>
      </w:tblGrid>
      <w:tr w:rsidR="006F019C" w14:paraId="191D7B25" w14:textId="77777777" w:rsidTr="005E16D9">
        <w:tc>
          <w:tcPr>
            <w:tcW w:w="704" w:type="dxa"/>
            <w:vMerge w:val="restart"/>
          </w:tcPr>
          <w:p w14:paraId="6C8B80DF" w14:textId="645D136B" w:rsidR="006F019C" w:rsidRDefault="00F804CE" w:rsidP="005E16D9">
            <w:pPr>
              <w:ind w:left="0" w:firstLine="0"/>
            </w:pPr>
            <w:r>
              <w:lastRenderedPageBreak/>
              <w:t>Q28</w:t>
            </w:r>
          </w:p>
          <w:p w14:paraId="3EDBCAC5" w14:textId="77777777" w:rsidR="006F019C" w:rsidRDefault="006F019C" w:rsidP="005E16D9">
            <w:pPr>
              <w:ind w:left="0"/>
            </w:pPr>
          </w:p>
        </w:tc>
        <w:tc>
          <w:tcPr>
            <w:tcW w:w="8221" w:type="dxa"/>
            <w:gridSpan w:val="2"/>
            <w:shd w:val="clear" w:color="auto" w:fill="D9D9D9" w:themeFill="background1" w:themeFillShade="D9"/>
          </w:tcPr>
          <w:p w14:paraId="10FEC6CE" w14:textId="596AD0F5" w:rsidR="006F019C" w:rsidRDefault="002400CD" w:rsidP="005E16D9">
            <w:pPr>
              <w:ind w:left="0" w:firstLine="0"/>
            </w:pPr>
            <w:r w:rsidRPr="002400CD">
              <w:t>If yes, do you foresee any issues with the requirements of the revised Handbook as currently drafted?</w:t>
            </w:r>
          </w:p>
        </w:tc>
      </w:tr>
      <w:tr w:rsidR="006F019C" w14:paraId="68B0338C" w14:textId="77777777" w:rsidTr="005E16D9">
        <w:tc>
          <w:tcPr>
            <w:tcW w:w="704" w:type="dxa"/>
            <w:vMerge/>
          </w:tcPr>
          <w:p w14:paraId="1B09F7A9" w14:textId="77777777" w:rsidR="006F019C" w:rsidRDefault="006F019C" w:rsidP="005E16D9">
            <w:pPr>
              <w:ind w:left="0"/>
            </w:pPr>
          </w:p>
        </w:tc>
        <w:tc>
          <w:tcPr>
            <w:tcW w:w="4252" w:type="dxa"/>
            <w:vAlign w:val="center"/>
          </w:tcPr>
          <w:p w14:paraId="686ED13A" w14:textId="77777777" w:rsidR="006F019C" w:rsidRDefault="006F4296" w:rsidP="005E16D9">
            <w:pPr>
              <w:ind w:left="0" w:firstLine="0"/>
              <w:jc w:val="center"/>
            </w:pPr>
            <w:sdt>
              <w:sdtPr>
                <w:id w:val="-1599019293"/>
                <w14:checkbox>
                  <w14:checked w14:val="0"/>
                  <w14:checkedState w14:val="2612" w14:font="MS Gothic"/>
                  <w14:uncheckedState w14:val="2610" w14:font="MS Gothic"/>
                </w14:checkbox>
              </w:sdtPr>
              <w:sdtEndPr/>
              <w:sdtContent>
                <w:r w:rsidR="006F019C">
                  <w:rPr>
                    <w:rFonts w:ascii="MS Gothic" w:eastAsia="MS Gothic" w:hAnsi="MS Gothic" w:hint="eastAsia"/>
                  </w:rPr>
                  <w:t>☐</w:t>
                </w:r>
              </w:sdtContent>
            </w:sdt>
            <w:r w:rsidR="006F019C">
              <w:t xml:space="preserve">  Yes</w:t>
            </w:r>
          </w:p>
        </w:tc>
        <w:tc>
          <w:tcPr>
            <w:tcW w:w="3969" w:type="dxa"/>
            <w:vAlign w:val="center"/>
          </w:tcPr>
          <w:p w14:paraId="7E5D9F2B" w14:textId="77777777" w:rsidR="006F019C" w:rsidRDefault="006F4296" w:rsidP="005E16D9">
            <w:pPr>
              <w:ind w:left="0" w:firstLine="0"/>
              <w:jc w:val="center"/>
            </w:pPr>
            <w:sdt>
              <w:sdtPr>
                <w:id w:val="89897534"/>
                <w14:checkbox>
                  <w14:checked w14:val="0"/>
                  <w14:checkedState w14:val="2612" w14:font="MS Gothic"/>
                  <w14:uncheckedState w14:val="2610" w14:font="MS Gothic"/>
                </w14:checkbox>
              </w:sdtPr>
              <w:sdtEndPr/>
              <w:sdtContent>
                <w:r w:rsidR="006F019C">
                  <w:rPr>
                    <w:rFonts w:ascii="MS Gothic" w:eastAsia="MS Gothic" w:hAnsi="MS Gothic" w:hint="eastAsia"/>
                  </w:rPr>
                  <w:t>☐</w:t>
                </w:r>
              </w:sdtContent>
            </w:sdt>
            <w:r w:rsidR="006F019C">
              <w:t xml:space="preserve">  No</w:t>
            </w:r>
          </w:p>
        </w:tc>
      </w:tr>
      <w:tr w:rsidR="006F019C" w14:paraId="1D479C0F" w14:textId="77777777" w:rsidTr="005E16D9">
        <w:tc>
          <w:tcPr>
            <w:tcW w:w="704" w:type="dxa"/>
            <w:vMerge/>
          </w:tcPr>
          <w:p w14:paraId="4AB676AC" w14:textId="77777777" w:rsidR="006F019C" w:rsidRDefault="006F019C" w:rsidP="005E16D9">
            <w:pPr>
              <w:ind w:left="0"/>
            </w:pPr>
          </w:p>
        </w:tc>
        <w:tc>
          <w:tcPr>
            <w:tcW w:w="8221" w:type="dxa"/>
            <w:gridSpan w:val="2"/>
            <w:tcBorders>
              <w:bottom w:val="single" w:sz="4" w:space="0" w:color="FFFFFF" w:themeColor="background1"/>
            </w:tcBorders>
          </w:tcPr>
          <w:p w14:paraId="54F38524" w14:textId="77777777" w:rsidR="006F019C" w:rsidRPr="00C74420" w:rsidRDefault="006F019C" w:rsidP="005E16D9">
            <w:pPr>
              <w:pStyle w:val="Text"/>
              <w:numPr>
                <w:ilvl w:val="0"/>
                <w:numId w:val="0"/>
              </w:numPr>
              <w:ind w:left="567" w:hanging="567"/>
              <w:rPr>
                <w:i/>
              </w:rPr>
            </w:pPr>
            <w:r>
              <w:rPr>
                <w:i/>
              </w:rPr>
              <w:t>Please provide comment on the reasoning behind your answer.</w:t>
            </w:r>
          </w:p>
        </w:tc>
      </w:tr>
      <w:tr w:rsidR="006F019C" w14:paraId="09FE640B" w14:textId="77777777" w:rsidTr="005E16D9">
        <w:tc>
          <w:tcPr>
            <w:tcW w:w="704" w:type="dxa"/>
            <w:vMerge/>
          </w:tcPr>
          <w:p w14:paraId="5F3AA717" w14:textId="77777777" w:rsidR="006F019C" w:rsidRDefault="006F019C" w:rsidP="005E16D9">
            <w:pPr>
              <w:ind w:left="0" w:firstLine="0"/>
            </w:pPr>
          </w:p>
        </w:tc>
        <w:tc>
          <w:tcPr>
            <w:tcW w:w="8221" w:type="dxa"/>
            <w:gridSpan w:val="2"/>
            <w:tcBorders>
              <w:top w:val="single" w:sz="4" w:space="0" w:color="FFFFFF" w:themeColor="background1"/>
            </w:tcBorders>
          </w:tcPr>
          <w:p w14:paraId="68290DAC" w14:textId="77777777" w:rsidR="006F019C" w:rsidRDefault="006F019C" w:rsidP="005E16D9">
            <w:pPr>
              <w:pStyle w:val="Text"/>
              <w:numPr>
                <w:ilvl w:val="0"/>
                <w:numId w:val="0"/>
              </w:numPr>
              <w:ind w:left="567" w:hanging="567"/>
              <w:rPr>
                <w: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F50A454" w14:textId="77777777" w:rsidR="006F019C" w:rsidRDefault="006F019C" w:rsidP="006F019C"/>
    <w:tbl>
      <w:tblPr>
        <w:tblStyle w:val="TableGrid"/>
        <w:tblW w:w="8925" w:type="dxa"/>
        <w:tblLook w:val="04A0" w:firstRow="1" w:lastRow="0" w:firstColumn="1" w:lastColumn="0" w:noHBand="0" w:noVBand="1"/>
      </w:tblPr>
      <w:tblGrid>
        <w:gridCol w:w="704"/>
        <w:gridCol w:w="4252"/>
        <w:gridCol w:w="3969"/>
      </w:tblGrid>
      <w:tr w:rsidR="006F019C" w14:paraId="21F6FA78" w14:textId="77777777" w:rsidTr="005E16D9">
        <w:tc>
          <w:tcPr>
            <w:tcW w:w="704" w:type="dxa"/>
            <w:vMerge w:val="restart"/>
          </w:tcPr>
          <w:p w14:paraId="53BD1C68" w14:textId="49E8DB17" w:rsidR="006F019C" w:rsidRDefault="00F804CE" w:rsidP="005E16D9">
            <w:pPr>
              <w:ind w:left="0" w:firstLine="0"/>
            </w:pPr>
            <w:r>
              <w:t>Q29</w:t>
            </w:r>
          </w:p>
          <w:p w14:paraId="18F79F38" w14:textId="77777777" w:rsidR="006F019C" w:rsidRDefault="006F019C" w:rsidP="005E16D9">
            <w:pPr>
              <w:ind w:left="0"/>
            </w:pPr>
          </w:p>
        </w:tc>
        <w:tc>
          <w:tcPr>
            <w:tcW w:w="8221" w:type="dxa"/>
            <w:gridSpan w:val="2"/>
            <w:shd w:val="clear" w:color="auto" w:fill="D9D9D9" w:themeFill="background1" w:themeFillShade="D9"/>
          </w:tcPr>
          <w:p w14:paraId="6EA3EE39" w14:textId="334C2F8E" w:rsidR="006F019C" w:rsidRDefault="002400CD" w:rsidP="005E16D9">
            <w:pPr>
              <w:ind w:left="0" w:firstLine="0"/>
            </w:pPr>
            <w:r w:rsidRPr="002400CD">
              <w:t>Do you use the current intermediary provisions for any other products and services not included in the revised Handbook?</w:t>
            </w:r>
          </w:p>
        </w:tc>
      </w:tr>
      <w:tr w:rsidR="006F019C" w14:paraId="6F3DC263" w14:textId="77777777" w:rsidTr="005E16D9">
        <w:tc>
          <w:tcPr>
            <w:tcW w:w="704" w:type="dxa"/>
            <w:vMerge/>
          </w:tcPr>
          <w:p w14:paraId="1AF38784" w14:textId="77777777" w:rsidR="006F019C" w:rsidRDefault="006F019C" w:rsidP="005E16D9">
            <w:pPr>
              <w:ind w:left="0"/>
            </w:pPr>
          </w:p>
        </w:tc>
        <w:tc>
          <w:tcPr>
            <w:tcW w:w="4252" w:type="dxa"/>
            <w:vAlign w:val="center"/>
          </w:tcPr>
          <w:p w14:paraId="0BA29618" w14:textId="77777777" w:rsidR="006F019C" w:rsidRDefault="006F4296" w:rsidP="005E16D9">
            <w:pPr>
              <w:ind w:left="0" w:firstLine="0"/>
              <w:jc w:val="center"/>
            </w:pPr>
            <w:sdt>
              <w:sdtPr>
                <w:id w:val="-1429574001"/>
                <w14:checkbox>
                  <w14:checked w14:val="0"/>
                  <w14:checkedState w14:val="2612" w14:font="MS Gothic"/>
                  <w14:uncheckedState w14:val="2610" w14:font="MS Gothic"/>
                </w14:checkbox>
              </w:sdtPr>
              <w:sdtEndPr/>
              <w:sdtContent>
                <w:r w:rsidR="006F019C">
                  <w:rPr>
                    <w:rFonts w:ascii="MS Gothic" w:eastAsia="MS Gothic" w:hAnsi="MS Gothic" w:hint="eastAsia"/>
                  </w:rPr>
                  <w:t>☐</w:t>
                </w:r>
              </w:sdtContent>
            </w:sdt>
            <w:r w:rsidR="006F019C">
              <w:t xml:space="preserve">  Yes</w:t>
            </w:r>
          </w:p>
        </w:tc>
        <w:tc>
          <w:tcPr>
            <w:tcW w:w="3969" w:type="dxa"/>
            <w:vAlign w:val="center"/>
          </w:tcPr>
          <w:p w14:paraId="7764C09A" w14:textId="77777777" w:rsidR="006F019C" w:rsidRDefault="006F4296" w:rsidP="005E16D9">
            <w:pPr>
              <w:ind w:left="0" w:firstLine="0"/>
              <w:jc w:val="center"/>
            </w:pPr>
            <w:sdt>
              <w:sdtPr>
                <w:id w:val="-1160156052"/>
                <w14:checkbox>
                  <w14:checked w14:val="0"/>
                  <w14:checkedState w14:val="2612" w14:font="MS Gothic"/>
                  <w14:uncheckedState w14:val="2610" w14:font="MS Gothic"/>
                </w14:checkbox>
              </w:sdtPr>
              <w:sdtEndPr/>
              <w:sdtContent>
                <w:r w:rsidR="006F019C">
                  <w:rPr>
                    <w:rFonts w:ascii="MS Gothic" w:eastAsia="MS Gothic" w:hAnsi="MS Gothic" w:hint="eastAsia"/>
                  </w:rPr>
                  <w:t>☐</w:t>
                </w:r>
              </w:sdtContent>
            </w:sdt>
            <w:r w:rsidR="006F019C">
              <w:t xml:space="preserve">  No</w:t>
            </w:r>
          </w:p>
        </w:tc>
      </w:tr>
      <w:tr w:rsidR="006F019C" w14:paraId="425B83F0" w14:textId="77777777" w:rsidTr="005E16D9">
        <w:tc>
          <w:tcPr>
            <w:tcW w:w="704" w:type="dxa"/>
            <w:vMerge/>
          </w:tcPr>
          <w:p w14:paraId="2F574647" w14:textId="77777777" w:rsidR="006F019C" w:rsidRDefault="006F019C" w:rsidP="005E16D9">
            <w:pPr>
              <w:ind w:left="0"/>
            </w:pPr>
          </w:p>
        </w:tc>
        <w:tc>
          <w:tcPr>
            <w:tcW w:w="8221" w:type="dxa"/>
            <w:gridSpan w:val="2"/>
            <w:tcBorders>
              <w:bottom w:val="single" w:sz="4" w:space="0" w:color="FFFFFF" w:themeColor="background1"/>
            </w:tcBorders>
          </w:tcPr>
          <w:p w14:paraId="422FE470" w14:textId="77777777" w:rsidR="006F019C" w:rsidRPr="00C74420" w:rsidRDefault="006F019C" w:rsidP="005E16D9">
            <w:pPr>
              <w:pStyle w:val="Text"/>
              <w:numPr>
                <w:ilvl w:val="0"/>
                <w:numId w:val="0"/>
              </w:numPr>
              <w:ind w:left="567" w:hanging="567"/>
              <w:rPr>
                <w:i/>
              </w:rPr>
            </w:pPr>
            <w:r>
              <w:rPr>
                <w:i/>
              </w:rPr>
              <w:t>Please provide comment on the reasoning behind your answer.</w:t>
            </w:r>
          </w:p>
        </w:tc>
      </w:tr>
      <w:tr w:rsidR="006F019C" w14:paraId="6A311888" w14:textId="77777777" w:rsidTr="005E16D9">
        <w:tc>
          <w:tcPr>
            <w:tcW w:w="704" w:type="dxa"/>
            <w:vMerge/>
          </w:tcPr>
          <w:p w14:paraId="4BE17391" w14:textId="77777777" w:rsidR="006F019C" w:rsidRDefault="006F019C" w:rsidP="005E16D9">
            <w:pPr>
              <w:ind w:left="0" w:firstLine="0"/>
            </w:pPr>
          </w:p>
        </w:tc>
        <w:tc>
          <w:tcPr>
            <w:tcW w:w="8221" w:type="dxa"/>
            <w:gridSpan w:val="2"/>
            <w:tcBorders>
              <w:top w:val="single" w:sz="4" w:space="0" w:color="FFFFFF" w:themeColor="background1"/>
            </w:tcBorders>
          </w:tcPr>
          <w:p w14:paraId="231B524D" w14:textId="77777777" w:rsidR="006F019C" w:rsidRDefault="006F019C" w:rsidP="005E16D9">
            <w:pPr>
              <w:pStyle w:val="Text"/>
              <w:numPr>
                <w:ilvl w:val="0"/>
                <w:numId w:val="0"/>
              </w:numPr>
              <w:ind w:left="567" w:hanging="567"/>
              <w:rPr>
                <w: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F49FBD7" w14:textId="627A0425" w:rsidR="006F019C" w:rsidRDefault="006F019C" w:rsidP="002400CD"/>
    <w:tbl>
      <w:tblPr>
        <w:tblStyle w:val="TableGrid"/>
        <w:tblW w:w="8925" w:type="dxa"/>
        <w:tblLook w:val="04A0" w:firstRow="1" w:lastRow="0" w:firstColumn="1" w:lastColumn="0" w:noHBand="0" w:noVBand="1"/>
      </w:tblPr>
      <w:tblGrid>
        <w:gridCol w:w="704"/>
        <w:gridCol w:w="4252"/>
        <w:gridCol w:w="3969"/>
      </w:tblGrid>
      <w:tr w:rsidR="006F019C" w14:paraId="5ABF2EE6" w14:textId="77777777" w:rsidTr="005E16D9">
        <w:tc>
          <w:tcPr>
            <w:tcW w:w="704" w:type="dxa"/>
            <w:vMerge w:val="restart"/>
          </w:tcPr>
          <w:p w14:paraId="6D569C3C" w14:textId="7AE87365" w:rsidR="006F019C" w:rsidRDefault="00F804CE" w:rsidP="005E16D9">
            <w:pPr>
              <w:ind w:left="0" w:firstLine="0"/>
            </w:pPr>
            <w:r>
              <w:t>Q30</w:t>
            </w:r>
          </w:p>
          <w:p w14:paraId="2EB4A727" w14:textId="77777777" w:rsidR="006F019C" w:rsidRDefault="006F019C" w:rsidP="005E16D9">
            <w:pPr>
              <w:ind w:left="0"/>
            </w:pPr>
          </w:p>
        </w:tc>
        <w:tc>
          <w:tcPr>
            <w:tcW w:w="8221" w:type="dxa"/>
            <w:gridSpan w:val="2"/>
            <w:shd w:val="clear" w:color="auto" w:fill="D9D9D9" w:themeFill="background1" w:themeFillShade="D9"/>
          </w:tcPr>
          <w:p w14:paraId="637D58A9" w14:textId="795144B2" w:rsidR="006F019C" w:rsidRDefault="002400CD" w:rsidP="00B52E05">
            <w:pPr>
              <w:ind w:left="0" w:firstLine="0"/>
            </w:pPr>
            <w:r w:rsidRPr="002400CD">
              <w:t xml:space="preserve">If yes, based on evidence arising from ML and/or FT risk, do you consider it appropriate that those requirements </w:t>
            </w:r>
            <w:r>
              <w:t>are</w:t>
            </w:r>
            <w:r w:rsidRPr="002400CD">
              <w:t xml:space="preserve"> carried across to the revised Handbook?</w:t>
            </w:r>
          </w:p>
        </w:tc>
      </w:tr>
      <w:tr w:rsidR="006F019C" w14:paraId="5AEF1F06" w14:textId="77777777" w:rsidTr="005E16D9">
        <w:tc>
          <w:tcPr>
            <w:tcW w:w="704" w:type="dxa"/>
            <w:vMerge/>
          </w:tcPr>
          <w:p w14:paraId="73770FC8" w14:textId="77777777" w:rsidR="006F019C" w:rsidRDefault="006F019C" w:rsidP="005E16D9">
            <w:pPr>
              <w:ind w:left="0"/>
            </w:pPr>
          </w:p>
        </w:tc>
        <w:tc>
          <w:tcPr>
            <w:tcW w:w="4252" w:type="dxa"/>
            <w:vAlign w:val="center"/>
          </w:tcPr>
          <w:p w14:paraId="39A570E1" w14:textId="77777777" w:rsidR="006F019C" w:rsidRDefault="006F4296" w:rsidP="005E16D9">
            <w:pPr>
              <w:ind w:left="0" w:firstLine="0"/>
              <w:jc w:val="center"/>
            </w:pPr>
            <w:sdt>
              <w:sdtPr>
                <w:id w:val="-1761367588"/>
                <w14:checkbox>
                  <w14:checked w14:val="0"/>
                  <w14:checkedState w14:val="2612" w14:font="MS Gothic"/>
                  <w14:uncheckedState w14:val="2610" w14:font="MS Gothic"/>
                </w14:checkbox>
              </w:sdtPr>
              <w:sdtEndPr/>
              <w:sdtContent>
                <w:r w:rsidR="006F019C">
                  <w:rPr>
                    <w:rFonts w:ascii="MS Gothic" w:eastAsia="MS Gothic" w:hAnsi="MS Gothic" w:hint="eastAsia"/>
                  </w:rPr>
                  <w:t>☐</w:t>
                </w:r>
              </w:sdtContent>
            </w:sdt>
            <w:r w:rsidR="006F019C">
              <w:t xml:space="preserve">  Yes</w:t>
            </w:r>
          </w:p>
        </w:tc>
        <w:tc>
          <w:tcPr>
            <w:tcW w:w="3969" w:type="dxa"/>
            <w:vAlign w:val="center"/>
          </w:tcPr>
          <w:p w14:paraId="1AE84015" w14:textId="77777777" w:rsidR="006F019C" w:rsidRDefault="006F4296" w:rsidP="005E16D9">
            <w:pPr>
              <w:ind w:left="0" w:firstLine="0"/>
              <w:jc w:val="center"/>
            </w:pPr>
            <w:sdt>
              <w:sdtPr>
                <w:id w:val="-1321033892"/>
                <w14:checkbox>
                  <w14:checked w14:val="0"/>
                  <w14:checkedState w14:val="2612" w14:font="MS Gothic"/>
                  <w14:uncheckedState w14:val="2610" w14:font="MS Gothic"/>
                </w14:checkbox>
              </w:sdtPr>
              <w:sdtEndPr/>
              <w:sdtContent>
                <w:r w:rsidR="006F019C">
                  <w:rPr>
                    <w:rFonts w:ascii="MS Gothic" w:eastAsia="MS Gothic" w:hAnsi="MS Gothic" w:hint="eastAsia"/>
                  </w:rPr>
                  <w:t>☐</w:t>
                </w:r>
              </w:sdtContent>
            </w:sdt>
            <w:r w:rsidR="006F019C">
              <w:t xml:space="preserve">  No</w:t>
            </w:r>
          </w:p>
        </w:tc>
      </w:tr>
      <w:tr w:rsidR="006F019C" w14:paraId="62439125" w14:textId="77777777" w:rsidTr="005E16D9">
        <w:tc>
          <w:tcPr>
            <w:tcW w:w="704" w:type="dxa"/>
            <w:vMerge/>
          </w:tcPr>
          <w:p w14:paraId="22860844" w14:textId="77777777" w:rsidR="006F019C" w:rsidRDefault="006F019C" w:rsidP="005E16D9">
            <w:pPr>
              <w:ind w:left="0"/>
            </w:pPr>
          </w:p>
        </w:tc>
        <w:tc>
          <w:tcPr>
            <w:tcW w:w="8221" w:type="dxa"/>
            <w:gridSpan w:val="2"/>
            <w:tcBorders>
              <w:bottom w:val="single" w:sz="4" w:space="0" w:color="FFFFFF" w:themeColor="background1"/>
            </w:tcBorders>
          </w:tcPr>
          <w:p w14:paraId="0AF7DF70" w14:textId="77777777" w:rsidR="006F019C" w:rsidRPr="00C74420" w:rsidRDefault="006F019C" w:rsidP="005E16D9">
            <w:pPr>
              <w:pStyle w:val="Text"/>
              <w:numPr>
                <w:ilvl w:val="0"/>
                <w:numId w:val="0"/>
              </w:numPr>
              <w:ind w:left="567" w:hanging="567"/>
              <w:rPr>
                <w:i/>
              </w:rPr>
            </w:pPr>
            <w:r>
              <w:rPr>
                <w:i/>
              </w:rPr>
              <w:t>Please provide comment on the reasoning behind your answer.</w:t>
            </w:r>
          </w:p>
        </w:tc>
      </w:tr>
      <w:tr w:rsidR="006F019C" w14:paraId="5C00B815" w14:textId="77777777" w:rsidTr="005E16D9">
        <w:tc>
          <w:tcPr>
            <w:tcW w:w="704" w:type="dxa"/>
            <w:vMerge/>
          </w:tcPr>
          <w:p w14:paraId="552420E4" w14:textId="77777777" w:rsidR="006F019C" w:rsidRDefault="006F019C" w:rsidP="005E16D9">
            <w:pPr>
              <w:ind w:left="0" w:firstLine="0"/>
            </w:pPr>
          </w:p>
        </w:tc>
        <w:tc>
          <w:tcPr>
            <w:tcW w:w="8221" w:type="dxa"/>
            <w:gridSpan w:val="2"/>
            <w:tcBorders>
              <w:top w:val="single" w:sz="4" w:space="0" w:color="FFFFFF" w:themeColor="background1"/>
            </w:tcBorders>
          </w:tcPr>
          <w:p w14:paraId="660EAC9C" w14:textId="77777777" w:rsidR="006F019C" w:rsidRDefault="006F019C" w:rsidP="005E16D9">
            <w:pPr>
              <w:pStyle w:val="Text"/>
              <w:numPr>
                <w:ilvl w:val="0"/>
                <w:numId w:val="0"/>
              </w:numPr>
              <w:ind w:left="567" w:hanging="567"/>
              <w:rPr>
                <w: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2A2EE8C" w14:textId="77777777" w:rsidR="006F019C" w:rsidRDefault="006F019C" w:rsidP="006F019C"/>
    <w:tbl>
      <w:tblPr>
        <w:tblStyle w:val="TableGrid"/>
        <w:tblW w:w="8925" w:type="dxa"/>
        <w:tblLook w:val="04A0" w:firstRow="1" w:lastRow="0" w:firstColumn="1" w:lastColumn="0" w:noHBand="0" w:noVBand="1"/>
      </w:tblPr>
      <w:tblGrid>
        <w:gridCol w:w="704"/>
        <w:gridCol w:w="4252"/>
        <w:gridCol w:w="3969"/>
      </w:tblGrid>
      <w:tr w:rsidR="002400CD" w14:paraId="2AD164D2" w14:textId="77777777" w:rsidTr="005E16D9">
        <w:tc>
          <w:tcPr>
            <w:tcW w:w="704" w:type="dxa"/>
            <w:vMerge w:val="restart"/>
          </w:tcPr>
          <w:p w14:paraId="048A989B" w14:textId="21CEAA24" w:rsidR="002400CD" w:rsidRDefault="00F804CE" w:rsidP="005E16D9">
            <w:pPr>
              <w:ind w:left="0" w:firstLine="0"/>
            </w:pPr>
            <w:r>
              <w:t>Q31</w:t>
            </w:r>
          </w:p>
          <w:p w14:paraId="540D2B2E" w14:textId="77777777" w:rsidR="002400CD" w:rsidRDefault="002400CD" w:rsidP="005E16D9">
            <w:pPr>
              <w:ind w:left="0"/>
            </w:pPr>
          </w:p>
        </w:tc>
        <w:tc>
          <w:tcPr>
            <w:tcW w:w="8221" w:type="dxa"/>
            <w:gridSpan w:val="2"/>
            <w:shd w:val="clear" w:color="auto" w:fill="D9D9D9" w:themeFill="background1" w:themeFillShade="D9"/>
          </w:tcPr>
          <w:p w14:paraId="183E5862" w14:textId="777C21B6" w:rsidR="002400CD" w:rsidRDefault="002400CD" w:rsidP="005E16D9">
            <w:pPr>
              <w:ind w:left="0" w:firstLine="0"/>
            </w:pPr>
            <w:r w:rsidRPr="002400CD">
              <w:t>Do you have any other comments about the replacement intermediary provisions in the revised Handbook as currently drafted?</w:t>
            </w:r>
          </w:p>
        </w:tc>
      </w:tr>
      <w:tr w:rsidR="002400CD" w14:paraId="7B1213FE" w14:textId="77777777" w:rsidTr="005E16D9">
        <w:tc>
          <w:tcPr>
            <w:tcW w:w="704" w:type="dxa"/>
            <w:vMerge/>
          </w:tcPr>
          <w:p w14:paraId="3E158F20" w14:textId="77777777" w:rsidR="002400CD" w:rsidRDefault="002400CD" w:rsidP="005E16D9">
            <w:pPr>
              <w:ind w:left="0"/>
            </w:pPr>
          </w:p>
        </w:tc>
        <w:tc>
          <w:tcPr>
            <w:tcW w:w="4252" w:type="dxa"/>
            <w:vAlign w:val="center"/>
          </w:tcPr>
          <w:p w14:paraId="5C20995D" w14:textId="77777777" w:rsidR="002400CD" w:rsidRDefault="006F4296" w:rsidP="005E16D9">
            <w:pPr>
              <w:ind w:left="0" w:firstLine="0"/>
              <w:jc w:val="center"/>
            </w:pPr>
            <w:sdt>
              <w:sdtPr>
                <w:id w:val="1761101288"/>
                <w14:checkbox>
                  <w14:checked w14:val="0"/>
                  <w14:checkedState w14:val="2612" w14:font="MS Gothic"/>
                  <w14:uncheckedState w14:val="2610" w14:font="MS Gothic"/>
                </w14:checkbox>
              </w:sdtPr>
              <w:sdtEndPr/>
              <w:sdtContent>
                <w:r w:rsidR="002400CD">
                  <w:rPr>
                    <w:rFonts w:ascii="MS Gothic" w:eastAsia="MS Gothic" w:hAnsi="MS Gothic" w:hint="eastAsia"/>
                  </w:rPr>
                  <w:t>☐</w:t>
                </w:r>
              </w:sdtContent>
            </w:sdt>
            <w:r w:rsidR="002400CD">
              <w:t xml:space="preserve">  Yes</w:t>
            </w:r>
          </w:p>
        </w:tc>
        <w:tc>
          <w:tcPr>
            <w:tcW w:w="3969" w:type="dxa"/>
            <w:vAlign w:val="center"/>
          </w:tcPr>
          <w:p w14:paraId="69A85D59" w14:textId="77777777" w:rsidR="002400CD" w:rsidRDefault="006F4296" w:rsidP="005E16D9">
            <w:pPr>
              <w:ind w:left="0" w:firstLine="0"/>
              <w:jc w:val="center"/>
            </w:pPr>
            <w:sdt>
              <w:sdtPr>
                <w:id w:val="981268343"/>
                <w14:checkbox>
                  <w14:checked w14:val="0"/>
                  <w14:checkedState w14:val="2612" w14:font="MS Gothic"/>
                  <w14:uncheckedState w14:val="2610" w14:font="MS Gothic"/>
                </w14:checkbox>
              </w:sdtPr>
              <w:sdtEndPr/>
              <w:sdtContent>
                <w:r w:rsidR="002400CD">
                  <w:rPr>
                    <w:rFonts w:ascii="MS Gothic" w:eastAsia="MS Gothic" w:hAnsi="MS Gothic" w:hint="eastAsia"/>
                  </w:rPr>
                  <w:t>☐</w:t>
                </w:r>
              </w:sdtContent>
            </w:sdt>
            <w:r w:rsidR="002400CD">
              <w:t xml:space="preserve">  No</w:t>
            </w:r>
          </w:p>
        </w:tc>
      </w:tr>
      <w:tr w:rsidR="002400CD" w14:paraId="542DA220" w14:textId="77777777" w:rsidTr="005E16D9">
        <w:tc>
          <w:tcPr>
            <w:tcW w:w="704" w:type="dxa"/>
            <w:vMerge/>
          </w:tcPr>
          <w:p w14:paraId="7F95F05B" w14:textId="77777777" w:rsidR="002400CD" w:rsidRDefault="002400CD" w:rsidP="005E16D9">
            <w:pPr>
              <w:ind w:left="0"/>
            </w:pPr>
          </w:p>
        </w:tc>
        <w:tc>
          <w:tcPr>
            <w:tcW w:w="8221" w:type="dxa"/>
            <w:gridSpan w:val="2"/>
            <w:tcBorders>
              <w:bottom w:val="single" w:sz="4" w:space="0" w:color="FFFFFF" w:themeColor="background1"/>
            </w:tcBorders>
          </w:tcPr>
          <w:p w14:paraId="3632C147" w14:textId="26155AC9" w:rsidR="002400CD" w:rsidRPr="00C74420" w:rsidRDefault="002400CD" w:rsidP="00AE0CA5">
            <w:pPr>
              <w:pStyle w:val="Text"/>
              <w:numPr>
                <w:ilvl w:val="0"/>
                <w:numId w:val="0"/>
              </w:numPr>
              <w:ind w:left="567" w:hanging="567"/>
              <w:rPr>
                <w:i/>
              </w:rPr>
            </w:pPr>
            <w:r>
              <w:rPr>
                <w:i/>
              </w:rPr>
              <w:t xml:space="preserve">Please provide </w:t>
            </w:r>
            <w:r w:rsidR="00AE0CA5">
              <w:rPr>
                <w:i/>
              </w:rPr>
              <w:t>further detail.</w:t>
            </w:r>
          </w:p>
        </w:tc>
      </w:tr>
      <w:tr w:rsidR="002400CD" w14:paraId="7135251D" w14:textId="77777777" w:rsidTr="005E16D9">
        <w:tc>
          <w:tcPr>
            <w:tcW w:w="704" w:type="dxa"/>
            <w:vMerge/>
          </w:tcPr>
          <w:p w14:paraId="75B17D96" w14:textId="77777777" w:rsidR="002400CD" w:rsidRDefault="002400CD" w:rsidP="005E16D9">
            <w:pPr>
              <w:ind w:left="0" w:firstLine="0"/>
            </w:pPr>
          </w:p>
        </w:tc>
        <w:tc>
          <w:tcPr>
            <w:tcW w:w="8221" w:type="dxa"/>
            <w:gridSpan w:val="2"/>
            <w:tcBorders>
              <w:top w:val="single" w:sz="4" w:space="0" w:color="FFFFFF" w:themeColor="background1"/>
            </w:tcBorders>
          </w:tcPr>
          <w:p w14:paraId="352BED23" w14:textId="77777777" w:rsidR="002400CD" w:rsidRDefault="002400CD" w:rsidP="005E16D9">
            <w:pPr>
              <w:pStyle w:val="Text"/>
              <w:numPr>
                <w:ilvl w:val="0"/>
                <w:numId w:val="0"/>
              </w:numPr>
              <w:ind w:left="567" w:hanging="567"/>
              <w:rPr>
                <w: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F12F1FF" w14:textId="30AB7A95" w:rsidR="006F019C" w:rsidRDefault="006F019C" w:rsidP="002400CD"/>
    <w:p w14:paraId="74841ECC" w14:textId="5BFAD5DA" w:rsidR="006F019C" w:rsidRDefault="002400CD" w:rsidP="006F019C">
      <w:r>
        <w:t>Appendix C</w:t>
      </w:r>
    </w:p>
    <w:p w14:paraId="2FC0EF92" w14:textId="77777777" w:rsidR="002400CD" w:rsidRDefault="002400CD" w:rsidP="006F019C"/>
    <w:tbl>
      <w:tblPr>
        <w:tblStyle w:val="TableGrid"/>
        <w:tblW w:w="8925" w:type="dxa"/>
        <w:tblLook w:val="04A0" w:firstRow="1" w:lastRow="0" w:firstColumn="1" w:lastColumn="0" w:noHBand="0" w:noVBand="1"/>
      </w:tblPr>
      <w:tblGrid>
        <w:gridCol w:w="704"/>
        <w:gridCol w:w="4252"/>
        <w:gridCol w:w="3969"/>
      </w:tblGrid>
      <w:tr w:rsidR="002400CD" w:rsidRPr="002400CD" w14:paraId="3DB14D33" w14:textId="77777777" w:rsidTr="005E16D9">
        <w:tc>
          <w:tcPr>
            <w:tcW w:w="704" w:type="dxa"/>
            <w:vMerge w:val="restart"/>
          </w:tcPr>
          <w:p w14:paraId="2790DB86" w14:textId="060F4058" w:rsidR="002400CD" w:rsidRPr="002400CD" w:rsidRDefault="00F804CE" w:rsidP="002400CD">
            <w:r>
              <w:t>Q32</w:t>
            </w:r>
          </w:p>
        </w:tc>
        <w:tc>
          <w:tcPr>
            <w:tcW w:w="8221" w:type="dxa"/>
            <w:gridSpan w:val="2"/>
            <w:shd w:val="clear" w:color="auto" w:fill="D9D9D9" w:themeFill="background1" w:themeFillShade="D9"/>
          </w:tcPr>
          <w:p w14:paraId="7B426889" w14:textId="2FFBDB9C" w:rsidR="002400CD" w:rsidRPr="002400CD" w:rsidRDefault="002400CD" w:rsidP="00AC72D2">
            <w:pPr>
              <w:ind w:left="0" w:firstLine="0"/>
            </w:pPr>
            <w:r w:rsidRPr="002400CD">
              <w:t xml:space="preserve">Based on evidence of ML and/or FT risk, do you consider that the list of jurisdictions </w:t>
            </w:r>
            <w:r w:rsidR="00AC72D2">
              <w:t>i</w:t>
            </w:r>
            <w:r w:rsidRPr="002400CD">
              <w:t>n Appendix C and the associated provisions in respect of the selection criteria remain appropriate?</w:t>
            </w:r>
          </w:p>
        </w:tc>
      </w:tr>
      <w:tr w:rsidR="002400CD" w:rsidRPr="002400CD" w14:paraId="3A3D47BD" w14:textId="77777777" w:rsidTr="005E16D9">
        <w:tc>
          <w:tcPr>
            <w:tcW w:w="704" w:type="dxa"/>
            <w:vMerge/>
          </w:tcPr>
          <w:p w14:paraId="55EB7A10" w14:textId="77777777" w:rsidR="002400CD" w:rsidRPr="002400CD" w:rsidRDefault="002400CD" w:rsidP="002400CD"/>
        </w:tc>
        <w:tc>
          <w:tcPr>
            <w:tcW w:w="4252" w:type="dxa"/>
            <w:vAlign w:val="center"/>
          </w:tcPr>
          <w:p w14:paraId="45B69E2A" w14:textId="77777777" w:rsidR="002400CD" w:rsidRPr="002400CD" w:rsidRDefault="006F4296" w:rsidP="002400CD">
            <w:pPr>
              <w:jc w:val="center"/>
            </w:pPr>
            <w:sdt>
              <w:sdtPr>
                <w:id w:val="-348028452"/>
                <w14:checkbox>
                  <w14:checked w14:val="0"/>
                  <w14:checkedState w14:val="2612" w14:font="MS Gothic"/>
                  <w14:uncheckedState w14:val="2610" w14:font="MS Gothic"/>
                </w14:checkbox>
              </w:sdtPr>
              <w:sdtEndPr/>
              <w:sdtContent>
                <w:r w:rsidR="002400CD" w:rsidRPr="002400CD">
                  <w:rPr>
                    <w:rFonts w:ascii="Segoe UI Symbol" w:hAnsi="Segoe UI Symbol" w:cs="Segoe UI Symbol"/>
                  </w:rPr>
                  <w:t>☐</w:t>
                </w:r>
              </w:sdtContent>
            </w:sdt>
            <w:r w:rsidR="002400CD" w:rsidRPr="002400CD">
              <w:t xml:space="preserve">  Yes</w:t>
            </w:r>
          </w:p>
        </w:tc>
        <w:tc>
          <w:tcPr>
            <w:tcW w:w="3969" w:type="dxa"/>
            <w:vAlign w:val="center"/>
          </w:tcPr>
          <w:p w14:paraId="09DE8FBF" w14:textId="77777777" w:rsidR="002400CD" w:rsidRPr="002400CD" w:rsidRDefault="006F4296" w:rsidP="002400CD">
            <w:pPr>
              <w:jc w:val="center"/>
            </w:pPr>
            <w:sdt>
              <w:sdtPr>
                <w:id w:val="958378371"/>
                <w14:checkbox>
                  <w14:checked w14:val="0"/>
                  <w14:checkedState w14:val="2612" w14:font="MS Gothic"/>
                  <w14:uncheckedState w14:val="2610" w14:font="MS Gothic"/>
                </w14:checkbox>
              </w:sdtPr>
              <w:sdtEndPr/>
              <w:sdtContent>
                <w:r w:rsidR="002400CD" w:rsidRPr="002400CD">
                  <w:rPr>
                    <w:rFonts w:ascii="Segoe UI Symbol" w:hAnsi="Segoe UI Symbol" w:cs="Segoe UI Symbol"/>
                  </w:rPr>
                  <w:t>☐</w:t>
                </w:r>
              </w:sdtContent>
            </w:sdt>
            <w:r w:rsidR="002400CD" w:rsidRPr="002400CD">
              <w:t xml:space="preserve">  No</w:t>
            </w:r>
          </w:p>
        </w:tc>
      </w:tr>
      <w:tr w:rsidR="002400CD" w:rsidRPr="002400CD" w14:paraId="1B8F15FD" w14:textId="77777777" w:rsidTr="005E16D9">
        <w:tc>
          <w:tcPr>
            <w:tcW w:w="704" w:type="dxa"/>
            <w:vMerge/>
          </w:tcPr>
          <w:p w14:paraId="5BF5DDB9" w14:textId="77777777" w:rsidR="002400CD" w:rsidRPr="002400CD" w:rsidRDefault="002400CD" w:rsidP="002400CD"/>
        </w:tc>
        <w:tc>
          <w:tcPr>
            <w:tcW w:w="8221" w:type="dxa"/>
            <w:gridSpan w:val="2"/>
            <w:tcBorders>
              <w:bottom w:val="single" w:sz="4" w:space="0" w:color="FFFFFF" w:themeColor="background1"/>
            </w:tcBorders>
          </w:tcPr>
          <w:p w14:paraId="0247E7AA" w14:textId="77777777" w:rsidR="002400CD" w:rsidRPr="002400CD" w:rsidRDefault="002400CD" w:rsidP="002400CD">
            <w:pPr>
              <w:rPr>
                <w:i/>
              </w:rPr>
            </w:pPr>
            <w:r w:rsidRPr="002400CD">
              <w:rPr>
                <w:i/>
              </w:rPr>
              <w:t>Please provide comment on the reasoning behind your answer.</w:t>
            </w:r>
          </w:p>
        </w:tc>
      </w:tr>
      <w:tr w:rsidR="002400CD" w:rsidRPr="002400CD" w14:paraId="14DCA6FD" w14:textId="77777777" w:rsidTr="005E16D9">
        <w:tc>
          <w:tcPr>
            <w:tcW w:w="704" w:type="dxa"/>
            <w:vMerge/>
          </w:tcPr>
          <w:p w14:paraId="5B4B4B59" w14:textId="77777777" w:rsidR="002400CD" w:rsidRPr="002400CD" w:rsidRDefault="002400CD" w:rsidP="002400CD"/>
        </w:tc>
        <w:tc>
          <w:tcPr>
            <w:tcW w:w="8221" w:type="dxa"/>
            <w:gridSpan w:val="2"/>
            <w:tcBorders>
              <w:top w:val="single" w:sz="4" w:space="0" w:color="FFFFFF" w:themeColor="background1"/>
            </w:tcBorders>
          </w:tcPr>
          <w:p w14:paraId="72968E43" w14:textId="77777777" w:rsidR="002400CD" w:rsidRPr="002400CD" w:rsidRDefault="002400CD" w:rsidP="002400CD">
            <w:pPr>
              <w:rPr>
                <w:i/>
              </w:rPr>
            </w:pPr>
            <w:r w:rsidRPr="002400CD">
              <w:fldChar w:fldCharType="begin">
                <w:ffData>
                  <w:name w:val="Text1"/>
                  <w:enabled/>
                  <w:calcOnExit w:val="0"/>
                  <w:textInput/>
                </w:ffData>
              </w:fldChar>
            </w:r>
            <w:r w:rsidRPr="002400CD">
              <w:instrText xml:space="preserve"> FORMTEXT </w:instrText>
            </w:r>
            <w:r w:rsidRPr="002400CD">
              <w:fldChar w:fldCharType="separate"/>
            </w:r>
            <w:r w:rsidRPr="002400CD">
              <w:t> </w:t>
            </w:r>
            <w:r w:rsidRPr="002400CD">
              <w:t> </w:t>
            </w:r>
            <w:r w:rsidRPr="002400CD">
              <w:t> </w:t>
            </w:r>
            <w:r w:rsidRPr="002400CD">
              <w:t> </w:t>
            </w:r>
            <w:r w:rsidRPr="002400CD">
              <w:t> </w:t>
            </w:r>
            <w:r w:rsidRPr="002400CD">
              <w:fldChar w:fldCharType="end"/>
            </w:r>
          </w:p>
        </w:tc>
      </w:tr>
    </w:tbl>
    <w:p w14:paraId="3556A1EB" w14:textId="77777777" w:rsidR="002400CD" w:rsidRDefault="002400CD" w:rsidP="006F019C"/>
    <w:tbl>
      <w:tblPr>
        <w:tblStyle w:val="TableGrid"/>
        <w:tblW w:w="8925" w:type="dxa"/>
        <w:tblLook w:val="04A0" w:firstRow="1" w:lastRow="0" w:firstColumn="1" w:lastColumn="0" w:noHBand="0" w:noVBand="1"/>
      </w:tblPr>
      <w:tblGrid>
        <w:gridCol w:w="704"/>
        <w:gridCol w:w="8221"/>
      </w:tblGrid>
      <w:tr w:rsidR="002400CD" w14:paraId="16E7C788" w14:textId="77777777" w:rsidTr="005E16D9">
        <w:tc>
          <w:tcPr>
            <w:tcW w:w="704" w:type="dxa"/>
            <w:vMerge w:val="restart"/>
          </w:tcPr>
          <w:p w14:paraId="15AB4830" w14:textId="7F7D1809" w:rsidR="002400CD" w:rsidRDefault="00F804CE" w:rsidP="00F804CE">
            <w:pPr>
              <w:ind w:left="0" w:firstLine="0"/>
            </w:pPr>
            <w:r>
              <w:t>Q33</w:t>
            </w:r>
          </w:p>
        </w:tc>
        <w:tc>
          <w:tcPr>
            <w:tcW w:w="8221" w:type="dxa"/>
            <w:shd w:val="clear" w:color="auto" w:fill="D9D9D9" w:themeFill="background1" w:themeFillShade="D9"/>
          </w:tcPr>
          <w:p w14:paraId="66FD1A53" w14:textId="2AA55E42" w:rsidR="002400CD" w:rsidRDefault="00E339CB" w:rsidP="00AC72D2">
            <w:pPr>
              <w:ind w:left="0" w:firstLine="0"/>
            </w:pPr>
            <w:r w:rsidRPr="00E339CB">
              <w:t>If no, please de</w:t>
            </w:r>
            <w:r w:rsidR="00AC72D2">
              <w:t>scribe any changes you consider</w:t>
            </w:r>
            <w:r w:rsidRPr="00E339CB">
              <w:t xml:space="preserve"> to be necessary and the reasons for them, based upon ML and TF risks.</w:t>
            </w:r>
          </w:p>
        </w:tc>
      </w:tr>
      <w:tr w:rsidR="002400CD" w14:paraId="29D496CA" w14:textId="77777777" w:rsidTr="005E16D9">
        <w:tc>
          <w:tcPr>
            <w:tcW w:w="704" w:type="dxa"/>
            <w:vMerge/>
          </w:tcPr>
          <w:p w14:paraId="54DE7D07" w14:textId="77777777" w:rsidR="002400CD" w:rsidRDefault="002400CD" w:rsidP="005E16D9">
            <w:pPr>
              <w:ind w:left="0"/>
            </w:pPr>
          </w:p>
        </w:tc>
        <w:tc>
          <w:tcPr>
            <w:tcW w:w="8221" w:type="dxa"/>
            <w:tcBorders>
              <w:bottom w:val="single" w:sz="4" w:space="0" w:color="FFFFFF" w:themeColor="background1"/>
            </w:tcBorders>
          </w:tcPr>
          <w:p w14:paraId="766F6076" w14:textId="3B675207" w:rsidR="002400CD" w:rsidRPr="00C74420" w:rsidRDefault="002400CD" w:rsidP="002400CD">
            <w:pPr>
              <w:pStyle w:val="Text"/>
              <w:numPr>
                <w:ilvl w:val="0"/>
                <w:numId w:val="0"/>
              </w:numPr>
              <w:ind w:left="567" w:hanging="567"/>
              <w:rPr>
                <w:i/>
              </w:rPr>
            </w:pPr>
            <w:r>
              <w:rPr>
                <w:i/>
              </w:rPr>
              <w:t>Please provide further detail.</w:t>
            </w:r>
          </w:p>
        </w:tc>
      </w:tr>
      <w:tr w:rsidR="002400CD" w14:paraId="2B312F9F" w14:textId="77777777" w:rsidTr="005E16D9">
        <w:tc>
          <w:tcPr>
            <w:tcW w:w="704" w:type="dxa"/>
            <w:vMerge/>
          </w:tcPr>
          <w:p w14:paraId="5BA98A0A" w14:textId="77777777" w:rsidR="002400CD" w:rsidRDefault="002400CD" w:rsidP="005E16D9">
            <w:pPr>
              <w:ind w:left="0" w:firstLine="0"/>
            </w:pPr>
          </w:p>
        </w:tc>
        <w:tc>
          <w:tcPr>
            <w:tcW w:w="8221" w:type="dxa"/>
            <w:tcBorders>
              <w:top w:val="single" w:sz="4" w:space="0" w:color="FFFFFF" w:themeColor="background1"/>
            </w:tcBorders>
          </w:tcPr>
          <w:p w14:paraId="1221867D" w14:textId="77777777" w:rsidR="002400CD" w:rsidRDefault="002400CD" w:rsidP="005E16D9">
            <w:pPr>
              <w:pStyle w:val="Text"/>
              <w:numPr>
                <w:ilvl w:val="0"/>
                <w:numId w:val="0"/>
              </w:numPr>
              <w:ind w:left="567" w:hanging="567"/>
              <w:rPr>
                <w: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9F60152" w14:textId="77777777" w:rsidR="006F019C" w:rsidRDefault="006F019C" w:rsidP="006F019C"/>
    <w:p w14:paraId="14DACEEE" w14:textId="77777777" w:rsidR="006F019C" w:rsidRDefault="006F019C" w:rsidP="006F019C">
      <w:r>
        <w:t>Transitional Provisions</w:t>
      </w:r>
    </w:p>
    <w:p w14:paraId="29414DB7" w14:textId="77777777" w:rsidR="006F019C" w:rsidRDefault="006F019C" w:rsidP="006F019C"/>
    <w:tbl>
      <w:tblPr>
        <w:tblStyle w:val="TableGrid"/>
        <w:tblW w:w="8925" w:type="dxa"/>
        <w:tblLook w:val="04A0" w:firstRow="1" w:lastRow="0" w:firstColumn="1" w:lastColumn="0" w:noHBand="0" w:noVBand="1"/>
      </w:tblPr>
      <w:tblGrid>
        <w:gridCol w:w="704"/>
        <w:gridCol w:w="4252"/>
        <w:gridCol w:w="3969"/>
      </w:tblGrid>
      <w:tr w:rsidR="006F019C" w14:paraId="6896AC91" w14:textId="77777777" w:rsidTr="005E16D9">
        <w:tc>
          <w:tcPr>
            <w:tcW w:w="704" w:type="dxa"/>
            <w:vMerge w:val="restart"/>
          </w:tcPr>
          <w:p w14:paraId="494F235F" w14:textId="511806C3" w:rsidR="006F019C" w:rsidRDefault="00F804CE" w:rsidP="005E16D9">
            <w:pPr>
              <w:ind w:left="0" w:firstLine="0"/>
            </w:pPr>
            <w:r>
              <w:t>Q34</w:t>
            </w:r>
          </w:p>
          <w:p w14:paraId="7C0CCEB2" w14:textId="77777777" w:rsidR="006F019C" w:rsidRDefault="006F019C" w:rsidP="005E16D9">
            <w:pPr>
              <w:ind w:left="0"/>
            </w:pPr>
          </w:p>
        </w:tc>
        <w:tc>
          <w:tcPr>
            <w:tcW w:w="8221" w:type="dxa"/>
            <w:gridSpan w:val="2"/>
            <w:shd w:val="clear" w:color="auto" w:fill="D9D9D9" w:themeFill="background1" w:themeFillShade="D9"/>
          </w:tcPr>
          <w:p w14:paraId="1262850B" w14:textId="43BE1435" w:rsidR="006F019C" w:rsidRDefault="002400CD" w:rsidP="005E16D9">
            <w:pPr>
              <w:ind w:left="0" w:firstLine="0"/>
            </w:pPr>
            <w:r w:rsidRPr="002400CD">
              <w:t>Do you foresee any difficulties in reviewing your existing business relationships within the timeframe provided by the revised Handbook?</w:t>
            </w:r>
          </w:p>
        </w:tc>
      </w:tr>
      <w:tr w:rsidR="006F019C" w14:paraId="3F2698B0" w14:textId="77777777" w:rsidTr="005E16D9">
        <w:tc>
          <w:tcPr>
            <w:tcW w:w="704" w:type="dxa"/>
            <w:vMerge/>
          </w:tcPr>
          <w:p w14:paraId="77673201" w14:textId="77777777" w:rsidR="006F019C" w:rsidRDefault="006F019C" w:rsidP="005E16D9">
            <w:pPr>
              <w:ind w:left="0"/>
            </w:pPr>
          </w:p>
        </w:tc>
        <w:tc>
          <w:tcPr>
            <w:tcW w:w="4252" w:type="dxa"/>
            <w:vAlign w:val="center"/>
          </w:tcPr>
          <w:p w14:paraId="4CF64FD1" w14:textId="77777777" w:rsidR="006F019C" w:rsidRDefault="006F4296" w:rsidP="005E16D9">
            <w:pPr>
              <w:ind w:left="0" w:firstLine="0"/>
              <w:jc w:val="center"/>
            </w:pPr>
            <w:sdt>
              <w:sdtPr>
                <w:id w:val="1623416968"/>
                <w14:checkbox>
                  <w14:checked w14:val="0"/>
                  <w14:checkedState w14:val="2612" w14:font="MS Gothic"/>
                  <w14:uncheckedState w14:val="2610" w14:font="MS Gothic"/>
                </w14:checkbox>
              </w:sdtPr>
              <w:sdtEndPr/>
              <w:sdtContent>
                <w:r w:rsidR="006F019C">
                  <w:rPr>
                    <w:rFonts w:ascii="MS Gothic" w:eastAsia="MS Gothic" w:hAnsi="MS Gothic" w:hint="eastAsia"/>
                  </w:rPr>
                  <w:t>☐</w:t>
                </w:r>
              </w:sdtContent>
            </w:sdt>
            <w:r w:rsidR="006F019C">
              <w:t xml:space="preserve">  Yes</w:t>
            </w:r>
          </w:p>
        </w:tc>
        <w:tc>
          <w:tcPr>
            <w:tcW w:w="3969" w:type="dxa"/>
            <w:vAlign w:val="center"/>
          </w:tcPr>
          <w:p w14:paraId="2060DDB8" w14:textId="77777777" w:rsidR="006F019C" w:rsidRDefault="006F4296" w:rsidP="005E16D9">
            <w:pPr>
              <w:ind w:left="0" w:firstLine="0"/>
              <w:jc w:val="center"/>
            </w:pPr>
            <w:sdt>
              <w:sdtPr>
                <w:id w:val="-1557932484"/>
                <w14:checkbox>
                  <w14:checked w14:val="0"/>
                  <w14:checkedState w14:val="2612" w14:font="MS Gothic"/>
                  <w14:uncheckedState w14:val="2610" w14:font="MS Gothic"/>
                </w14:checkbox>
              </w:sdtPr>
              <w:sdtEndPr/>
              <w:sdtContent>
                <w:r w:rsidR="006F019C">
                  <w:rPr>
                    <w:rFonts w:ascii="MS Gothic" w:eastAsia="MS Gothic" w:hAnsi="MS Gothic" w:hint="eastAsia"/>
                  </w:rPr>
                  <w:t>☐</w:t>
                </w:r>
              </w:sdtContent>
            </w:sdt>
            <w:r w:rsidR="006F019C">
              <w:t xml:space="preserve">  No</w:t>
            </w:r>
          </w:p>
        </w:tc>
      </w:tr>
      <w:tr w:rsidR="006F019C" w14:paraId="46BF418C" w14:textId="77777777" w:rsidTr="005E16D9">
        <w:tc>
          <w:tcPr>
            <w:tcW w:w="704" w:type="dxa"/>
            <w:vMerge/>
          </w:tcPr>
          <w:p w14:paraId="46BC5E4C" w14:textId="77777777" w:rsidR="006F019C" w:rsidRDefault="006F019C" w:rsidP="005E16D9">
            <w:pPr>
              <w:ind w:left="0"/>
            </w:pPr>
          </w:p>
        </w:tc>
        <w:tc>
          <w:tcPr>
            <w:tcW w:w="8221" w:type="dxa"/>
            <w:gridSpan w:val="2"/>
            <w:tcBorders>
              <w:bottom w:val="single" w:sz="4" w:space="0" w:color="FFFFFF" w:themeColor="background1"/>
            </w:tcBorders>
          </w:tcPr>
          <w:p w14:paraId="437A5297" w14:textId="77777777" w:rsidR="006F019C" w:rsidRPr="00C74420" w:rsidRDefault="006F019C" w:rsidP="005E16D9">
            <w:pPr>
              <w:pStyle w:val="Text"/>
              <w:numPr>
                <w:ilvl w:val="0"/>
                <w:numId w:val="0"/>
              </w:numPr>
              <w:ind w:left="567" w:hanging="567"/>
              <w:rPr>
                <w:i/>
              </w:rPr>
            </w:pPr>
            <w:r>
              <w:rPr>
                <w:i/>
              </w:rPr>
              <w:t>Please provide comment on the reasoning behind your answer.</w:t>
            </w:r>
          </w:p>
        </w:tc>
      </w:tr>
      <w:tr w:rsidR="006F019C" w14:paraId="11C57A90" w14:textId="77777777" w:rsidTr="005E16D9">
        <w:tc>
          <w:tcPr>
            <w:tcW w:w="704" w:type="dxa"/>
            <w:vMerge/>
          </w:tcPr>
          <w:p w14:paraId="324277C5" w14:textId="77777777" w:rsidR="006F019C" w:rsidRDefault="006F019C" w:rsidP="005E16D9">
            <w:pPr>
              <w:ind w:left="0" w:firstLine="0"/>
            </w:pPr>
          </w:p>
        </w:tc>
        <w:tc>
          <w:tcPr>
            <w:tcW w:w="8221" w:type="dxa"/>
            <w:gridSpan w:val="2"/>
            <w:tcBorders>
              <w:top w:val="single" w:sz="4" w:space="0" w:color="FFFFFF" w:themeColor="background1"/>
            </w:tcBorders>
          </w:tcPr>
          <w:p w14:paraId="3AF98739" w14:textId="77777777" w:rsidR="006F019C" w:rsidRDefault="006F019C" w:rsidP="005E16D9">
            <w:pPr>
              <w:pStyle w:val="Text"/>
              <w:numPr>
                <w:ilvl w:val="0"/>
                <w:numId w:val="0"/>
              </w:numPr>
              <w:ind w:left="567" w:hanging="567"/>
              <w:rPr>
                <w: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98786CC" w14:textId="172FE2B5" w:rsidR="006F019C" w:rsidRDefault="00F804CE" w:rsidP="006F019C">
      <w:pPr>
        <w:ind w:left="0" w:firstLine="0"/>
        <w:jc w:val="left"/>
      </w:pPr>
      <w:r>
        <w:br w:type="page"/>
      </w:r>
    </w:p>
    <w:p w14:paraId="55164BB9" w14:textId="77777777" w:rsidR="006F019C" w:rsidRDefault="006F019C" w:rsidP="006F019C">
      <w:r>
        <w:lastRenderedPageBreak/>
        <w:t>Any Other Comments</w:t>
      </w:r>
    </w:p>
    <w:p w14:paraId="5363D724" w14:textId="77777777" w:rsidR="006F019C" w:rsidRDefault="006F019C" w:rsidP="006F019C"/>
    <w:tbl>
      <w:tblPr>
        <w:tblStyle w:val="TableGrid"/>
        <w:tblW w:w="8925" w:type="dxa"/>
        <w:tblLook w:val="04A0" w:firstRow="1" w:lastRow="0" w:firstColumn="1" w:lastColumn="0" w:noHBand="0" w:noVBand="1"/>
      </w:tblPr>
      <w:tblGrid>
        <w:gridCol w:w="704"/>
        <w:gridCol w:w="4252"/>
        <w:gridCol w:w="3969"/>
      </w:tblGrid>
      <w:tr w:rsidR="006F019C" w14:paraId="088ED397" w14:textId="77777777" w:rsidTr="005E16D9">
        <w:tc>
          <w:tcPr>
            <w:tcW w:w="704" w:type="dxa"/>
            <w:vMerge w:val="restart"/>
          </w:tcPr>
          <w:p w14:paraId="38415F3D" w14:textId="339C3AED" w:rsidR="006F019C" w:rsidRDefault="00F804CE" w:rsidP="005E16D9">
            <w:pPr>
              <w:ind w:left="0" w:firstLine="0"/>
            </w:pPr>
            <w:r>
              <w:t>Q35</w:t>
            </w:r>
          </w:p>
          <w:p w14:paraId="3EEF74DC" w14:textId="77777777" w:rsidR="006F019C" w:rsidRDefault="006F019C" w:rsidP="005E16D9">
            <w:pPr>
              <w:ind w:left="0"/>
            </w:pPr>
          </w:p>
        </w:tc>
        <w:tc>
          <w:tcPr>
            <w:tcW w:w="8221" w:type="dxa"/>
            <w:gridSpan w:val="2"/>
            <w:shd w:val="clear" w:color="auto" w:fill="D9D9D9" w:themeFill="background1" w:themeFillShade="D9"/>
          </w:tcPr>
          <w:p w14:paraId="036303A0" w14:textId="25EE0F4C" w:rsidR="006F019C" w:rsidRDefault="002400CD" w:rsidP="005E16D9">
            <w:pPr>
              <w:ind w:left="0" w:firstLine="0"/>
            </w:pPr>
            <w:r w:rsidRPr="002400CD">
              <w:t>Are there any areas within the Handbook that you find confusing or unclear, or where you feel that additional rules or guidance could be included?</w:t>
            </w:r>
          </w:p>
        </w:tc>
      </w:tr>
      <w:tr w:rsidR="006F019C" w14:paraId="0BE5083A" w14:textId="77777777" w:rsidTr="005E16D9">
        <w:tc>
          <w:tcPr>
            <w:tcW w:w="704" w:type="dxa"/>
            <w:vMerge/>
          </w:tcPr>
          <w:p w14:paraId="6A57FFC0" w14:textId="77777777" w:rsidR="006F019C" w:rsidRDefault="006F019C" w:rsidP="005E16D9">
            <w:pPr>
              <w:ind w:left="0"/>
            </w:pPr>
          </w:p>
        </w:tc>
        <w:tc>
          <w:tcPr>
            <w:tcW w:w="4252" w:type="dxa"/>
            <w:vAlign w:val="center"/>
          </w:tcPr>
          <w:p w14:paraId="4CFB55EC" w14:textId="77777777" w:rsidR="006F019C" w:rsidRDefault="006F4296" w:rsidP="005E16D9">
            <w:pPr>
              <w:ind w:left="0" w:firstLine="0"/>
              <w:jc w:val="center"/>
            </w:pPr>
            <w:sdt>
              <w:sdtPr>
                <w:id w:val="-1431036646"/>
                <w14:checkbox>
                  <w14:checked w14:val="0"/>
                  <w14:checkedState w14:val="2612" w14:font="MS Gothic"/>
                  <w14:uncheckedState w14:val="2610" w14:font="MS Gothic"/>
                </w14:checkbox>
              </w:sdtPr>
              <w:sdtEndPr/>
              <w:sdtContent>
                <w:r w:rsidR="006F019C">
                  <w:rPr>
                    <w:rFonts w:ascii="MS Gothic" w:eastAsia="MS Gothic" w:hAnsi="MS Gothic" w:hint="eastAsia"/>
                  </w:rPr>
                  <w:t>☐</w:t>
                </w:r>
              </w:sdtContent>
            </w:sdt>
            <w:r w:rsidR="006F019C">
              <w:t xml:space="preserve">  Yes</w:t>
            </w:r>
          </w:p>
        </w:tc>
        <w:tc>
          <w:tcPr>
            <w:tcW w:w="3969" w:type="dxa"/>
            <w:vAlign w:val="center"/>
          </w:tcPr>
          <w:p w14:paraId="611C0B29" w14:textId="77777777" w:rsidR="006F019C" w:rsidRDefault="006F4296" w:rsidP="005E16D9">
            <w:pPr>
              <w:ind w:left="0" w:firstLine="0"/>
              <w:jc w:val="center"/>
            </w:pPr>
            <w:sdt>
              <w:sdtPr>
                <w:id w:val="-885725855"/>
                <w14:checkbox>
                  <w14:checked w14:val="0"/>
                  <w14:checkedState w14:val="2612" w14:font="MS Gothic"/>
                  <w14:uncheckedState w14:val="2610" w14:font="MS Gothic"/>
                </w14:checkbox>
              </w:sdtPr>
              <w:sdtEndPr/>
              <w:sdtContent>
                <w:r w:rsidR="006F019C">
                  <w:rPr>
                    <w:rFonts w:ascii="MS Gothic" w:eastAsia="MS Gothic" w:hAnsi="MS Gothic" w:hint="eastAsia"/>
                  </w:rPr>
                  <w:t>☐</w:t>
                </w:r>
              </w:sdtContent>
            </w:sdt>
            <w:r w:rsidR="006F019C">
              <w:t xml:space="preserve">  No</w:t>
            </w:r>
          </w:p>
        </w:tc>
      </w:tr>
      <w:tr w:rsidR="006F019C" w14:paraId="3790ECBC" w14:textId="77777777" w:rsidTr="005E16D9">
        <w:tc>
          <w:tcPr>
            <w:tcW w:w="704" w:type="dxa"/>
            <w:vMerge/>
          </w:tcPr>
          <w:p w14:paraId="6C7954DC" w14:textId="77777777" w:rsidR="006F019C" w:rsidRDefault="006F019C" w:rsidP="005E16D9">
            <w:pPr>
              <w:ind w:left="0"/>
            </w:pPr>
          </w:p>
        </w:tc>
        <w:tc>
          <w:tcPr>
            <w:tcW w:w="8221" w:type="dxa"/>
            <w:gridSpan w:val="2"/>
            <w:tcBorders>
              <w:bottom w:val="single" w:sz="4" w:space="0" w:color="FFFFFF" w:themeColor="background1"/>
            </w:tcBorders>
          </w:tcPr>
          <w:p w14:paraId="05B97A2E" w14:textId="77777777" w:rsidR="006F019C" w:rsidRPr="00E219AA" w:rsidRDefault="006F019C" w:rsidP="005E16D9">
            <w:pPr>
              <w:pStyle w:val="Text"/>
              <w:numPr>
                <w:ilvl w:val="0"/>
                <w:numId w:val="0"/>
              </w:numPr>
              <w:ind w:left="567" w:hanging="567"/>
              <w:rPr>
                <w:i/>
              </w:rPr>
            </w:pPr>
            <w:r>
              <w:rPr>
                <w:i/>
              </w:rPr>
              <w:t>Please provide comment on the reasoning behind your answer.</w:t>
            </w:r>
          </w:p>
        </w:tc>
      </w:tr>
      <w:tr w:rsidR="006F019C" w14:paraId="58A9F56E" w14:textId="77777777" w:rsidTr="005E16D9">
        <w:tc>
          <w:tcPr>
            <w:tcW w:w="704" w:type="dxa"/>
            <w:vMerge/>
          </w:tcPr>
          <w:p w14:paraId="4DD6C0B6" w14:textId="77777777" w:rsidR="006F019C" w:rsidRDefault="006F019C" w:rsidP="005E16D9">
            <w:pPr>
              <w:ind w:left="0" w:firstLine="0"/>
            </w:pPr>
          </w:p>
        </w:tc>
        <w:tc>
          <w:tcPr>
            <w:tcW w:w="8221" w:type="dxa"/>
            <w:gridSpan w:val="2"/>
            <w:tcBorders>
              <w:top w:val="single" w:sz="4" w:space="0" w:color="FFFFFF" w:themeColor="background1"/>
            </w:tcBorders>
          </w:tcPr>
          <w:p w14:paraId="42ABECD8" w14:textId="77777777" w:rsidR="006F019C" w:rsidRDefault="006F019C" w:rsidP="005E16D9">
            <w:pPr>
              <w:pStyle w:val="Text"/>
              <w:numPr>
                <w:ilvl w:val="0"/>
                <w:numId w:val="0"/>
              </w:numPr>
              <w:ind w:left="567" w:hanging="567"/>
              <w:rPr>
                <w: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B396A6F" w14:textId="77777777" w:rsidR="006F019C" w:rsidRDefault="006F019C" w:rsidP="006F019C"/>
    <w:tbl>
      <w:tblPr>
        <w:tblStyle w:val="TableGrid"/>
        <w:tblW w:w="8925" w:type="dxa"/>
        <w:tblLook w:val="04A0" w:firstRow="1" w:lastRow="0" w:firstColumn="1" w:lastColumn="0" w:noHBand="0" w:noVBand="1"/>
      </w:tblPr>
      <w:tblGrid>
        <w:gridCol w:w="704"/>
        <w:gridCol w:w="4252"/>
        <w:gridCol w:w="3969"/>
      </w:tblGrid>
      <w:tr w:rsidR="006F019C" w14:paraId="1CCD11BE" w14:textId="77777777" w:rsidTr="005E16D9">
        <w:tc>
          <w:tcPr>
            <w:tcW w:w="704" w:type="dxa"/>
            <w:vMerge w:val="restart"/>
          </w:tcPr>
          <w:p w14:paraId="34B4E643" w14:textId="41B17E9C" w:rsidR="006F019C" w:rsidRDefault="00F804CE" w:rsidP="005E16D9">
            <w:pPr>
              <w:ind w:left="0" w:firstLine="0"/>
            </w:pPr>
            <w:r>
              <w:t>Q36</w:t>
            </w:r>
          </w:p>
          <w:p w14:paraId="1AF26C30" w14:textId="77777777" w:rsidR="006F019C" w:rsidRDefault="006F019C" w:rsidP="005E16D9">
            <w:pPr>
              <w:ind w:left="0"/>
            </w:pPr>
          </w:p>
        </w:tc>
        <w:tc>
          <w:tcPr>
            <w:tcW w:w="8221" w:type="dxa"/>
            <w:gridSpan w:val="2"/>
            <w:shd w:val="clear" w:color="auto" w:fill="D9D9D9" w:themeFill="background1" w:themeFillShade="D9"/>
          </w:tcPr>
          <w:p w14:paraId="612D2ABA" w14:textId="158659A4" w:rsidR="006F019C" w:rsidRDefault="002400CD" w:rsidP="005E16D9">
            <w:pPr>
              <w:ind w:left="0" w:firstLine="0"/>
            </w:pPr>
            <w:r w:rsidRPr="002400CD">
              <w:t xml:space="preserve">Within section 8 of this Consultation Paper and sections 4.5. </w:t>
            </w:r>
            <w:proofErr w:type="gramStart"/>
            <w:r w:rsidRPr="002400CD">
              <w:t>and</w:t>
            </w:r>
            <w:proofErr w:type="gramEnd"/>
            <w:r w:rsidRPr="002400CD">
              <w:t xml:space="preserve"> 4.7. </w:t>
            </w:r>
            <w:proofErr w:type="gramStart"/>
            <w:r w:rsidRPr="002400CD">
              <w:t>of</w:t>
            </w:r>
            <w:proofErr w:type="gramEnd"/>
            <w:r w:rsidRPr="002400CD">
              <w:t xml:space="preserve"> the revised Handbook we have included diagrams to visual</w:t>
            </w:r>
            <w:r w:rsidR="00724A77">
              <w:t xml:space="preserve">ise certain technical aspects. </w:t>
            </w:r>
            <w:r w:rsidRPr="002400CD">
              <w:t>Do you consider it would be beneficial to include diagrams or flow-charts such as these throughout the Handbook?</w:t>
            </w:r>
          </w:p>
        </w:tc>
      </w:tr>
      <w:tr w:rsidR="006F019C" w14:paraId="4DAF9962" w14:textId="77777777" w:rsidTr="005E16D9">
        <w:tc>
          <w:tcPr>
            <w:tcW w:w="704" w:type="dxa"/>
            <w:vMerge/>
          </w:tcPr>
          <w:p w14:paraId="022E5648" w14:textId="77777777" w:rsidR="006F019C" w:rsidRDefault="006F019C" w:rsidP="005E16D9">
            <w:pPr>
              <w:ind w:left="0"/>
            </w:pPr>
          </w:p>
        </w:tc>
        <w:tc>
          <w:tcPr>
            <w:tcW w:w="4252" w:type="dxa"/>
            <w:vAlign w:val="center"/>
          </w:tcPr>
          <w:p w14:paraId="46B0BABC" w14:textId="77777777" w:rsidR="006F019C" w:rsidRDefault="006F4296" w:rsidP="005E16D9">
            <w:pPr>
              <w:ind w:left="0" w:firstLine="0"/>
              <w:jc w:val="center"/>
            </w:pPr>
            <w:sdt>
              <w:sdtPr>
                <w:id w:val="241387923"/>
                <w14:checkbox>
                  <w14:checked w14:val="0"/>
                  <w14:checkedState w14:val="2612" w14:font="MS Gothic"/>
                  <w14:uncheckedState w14:val="2610" w14:font="MS Gothic"/>
                </w14:checkbox>
              </w:sdtPr>
              <w:sdtEndPr/>
              <w:sdtContent>
                <w:r w:rsidR="006F019C">
                  <w:rPr>
                    <w:rFonts w:ascii="MS Gothic" w:eastAsia="MS Gothic" w:hAnsi="MS Gothic" w:hint="eastAsia"/>
                  </w:rPr>
                  <w:t>☐</w:t>
                </w:r>
              </w:sdtContent>
            </w:sdt>
            <w:r w:rsidR="006F019C">
              <w:t xml:space="preserve">  Yes</w:t>
            </w:r>
          </w:p>
        </w:tc>
        <w:tc>
          <w:tcPr>
            <w:tcW w:w="3969" w:type="dxa"/>
            <w:vAlign w:val="center"/>
          </w:tcPr>
          <w:p w14:paraId="04F88915" w14:textId="77777777" w:rsidR="006F019C" w:rsidRDefault="006F4296" w:rsidP="005E16D9">
            <w:pPr>
              <w:ind w:left="0" w:firstLine="0"/>
              <w:jc w:val="center"/>
            </w:pPr>
            <w:sdt>
              <w:sdtPr>
                <w:id w:val="-588078537"/>
                <w14:checkbox>
                  <w14:checked w14:val="0"/>
                  <w14:checkedState w14:val="2612" w14:font="MS Gothic"/>
                  <w14:uncheckedState w14:val="2610" w14:font="MS Gothic"/>
                </w14:checkbox>
              </w:sdtPr>
              <w:sdtEndPr/>
              <w:sdtContent>
                <w:r w:rsidR="006F019C">
                  <w:rPr>
                    <w:rFonts w:ascii="MS Gothic" w:eastAsia="MS Gothic" w:hAnsi="MS Gothic" w:hint="eastAsia"/>
                  </w:rPr>
                  <w:t>☐</w:t>
                </w:r>
              </w:sdtContent>
            </w:sdt>
            <w:r w:rsidR="006F019C">
              <w:t xml:space="preserve">  No</w:t>
            </w:r>
          </w:p>
        </w:tc>
      </w:tr>
      <w:tr w:rsidR="006F019C" w14:paraId="5299AD5A" w14:textId="77777777" w:rsidTr="005E16D9">
        <w:tc>
          <w:tcPr>
            <w:tcW w:w="704" w:type="dxa"/>
            <w:vMerge/>
          </w:tcPr>
          <w:p w14:paraId="649C2BA0" w14:textId="77777777" w:rsidR="006F019C" w:rsidRDefault="006F019C" w:rsidP="005E16D9">
            <w:pPr>
              <w:ind w:left="0"/>
            </w:pPr>
          </w:p>
        </w:tc>
        <w:tc>
          <w:tcPr>
            <w:tcW w:w="8221" w:type="dxa"/>
            <w:gridSpan w:val="2"/>
            <w:tcBorders>
              <w:bottom w:val="single" w:sz="4" w:space="0" w:color="FFFFFF" w:themeColor="background1"/>
            </w:tcBorders>
          </w:tcPr>
          <w:p w14:paraId="56428FF6" w14:textId="77777777" w:rsidR="006F019C" w:rsidRPr="00E219AA" w:rsidRDefault="006F019C" w:rsidP="005E16D9">
            <w:pPr>
              <w:pStyle w:val="Text"/>
              <w:numPr>
                <w:ilvl w:val="0"/>
                <w:numId w:val="0"/>
              </w:numPr>
              <w:ind w:left="567" w:hanging="567"/>
              <w:rPr>
                <w:i/>
              </w:rPr>
            </w:pPr>
            <w:r>
              <w:rPr>
                <w:i/>
              </w:rPr>
              <w:t>Please provide comment on the reasoning behind your answer.</w:t>
            </w:r>
          </w:p>
        </w:tc>
      </w:tr>
      <w:tr w:rsidR="006F019C" w14:paraId="505B1F3A" w14:textId="77777777" w:rsidTr="005E16D9">
        <w:tc>
          <w:tcPr>
            <w:tcW w:w="704" w:type="dxa"/>
            <w:vMerge/>
          </w:tcPr>
          <w:p w14:paraId="6C9C3F7E" w14:textId="77777777" w:rsidR="006F019C" w:rsidRDefault="006F019C" w:rsidP="005E16D9">
            <w:pPr>
              <w:ind w:left="0" w:firstLine="0"/>
            </w:pPr>
          </w:p>
        </w:tc>
        <w:tc>
          <w:tcPr>
            <w:tcW w:w="8221" w:type="dxa"/>
            <w:gridSpan w:val="2"/>
            <w:tcBorders>
              <w:top w:val="single" w:sz="4" w:space="0" w:color="FFFFFF" w:themeColor="background1"/>
            </w:tcBorders>
          </w:tcPr>
          <w:p w14:paraId="413CB0E5" w14:textId="77777777" w:rsidR="006F019C" w:rsidRDefault="006F019C" w:rsidP="005E16D9">
            <w:pPr>
              <w:pStyle w:val="Text"/>
              <w:numPr>
                <w:ilvl w:val="0"/>
                <w:numId w:val="0"/>
              </w:numPr>
              <w:ind w:left="567" w:hanging="567"/>
              <w:rPr>
                <w: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90D9C48" w14:textId="2318EE35" w:rsidR="006F019C" w:rsidRDefault="006F019C" w:rsidP="002400CD"/>
    <w:tbl>
      <w:tblPr>
        <w:tblStyle w:val="TableGrid"/>
        <w:tblW w:w="8925" w:type="dxa"/>
        <w:tblLook w:val="04A0" w:firstRow="1" w:lastRow="0" w:firstColumn="1" w:lastColumn="0" w:noHBand="0" w:noVBand="1"/>
      </w:tblPr>
      <w:tblGrid>
        <w:gridCol w:w="704"/>
        <w:gridCol w:w="4252"/>
        <w:gridCol w:w="3969"/>
      </w:tblGrid>
      <w:tr w:rsidR="006F019C" w14:paraId="7AC4B4E4" w14:textId="77777777" w:rsidTr="005E16D9">
        <w:tc>
          <w:tcPr>
            <w:tcW w:w="704" w:type="dxa"/>
            <w:vMerge w:val="restart"/>
          </w:tcPr>
          <w:p w14:paraId="22B0D809" w14:textId="72A6C2E9" w:rsidR="006F019C" w:rsidRDefault="00F804CE" w:rsidP="005E16D9">
            <w:pPr>
              <w:ind w:left="0" w:firstLine="0"/>
            </w:pPr>
            <w:r>
              <w:t>Q37</w:t>
            </w:r>
          </w:p>
        </w:tc>
        <w:tc>
          <w:tcPr>
            <w:tcW w:w="8221" w:type="dxa"/>
            <w:gridSpan w:val="2"/>
            <w:shd w:val="clear" w:color="auto" w:fill="D9D9D9" w:themeFill="background1" w:themeFillShade="D9"/>
          </w:tcPr>
          <w:p w14:paraId="755C8E1C" w14:textId="698A7130" w:rsidR="006F019C" w:rsidRDefault="002400CD" w:rsidP="005E16D9">
            <w:pPr>
              <w:ind w:left="0" w:firstLine="0"/>
            </w:pPr>
            <w:r w:rsidRPr="002400CD">
              <w:t>Do you consider there to be the potential for any specific disadvantages to your business arising from the Handbook as it is currently drafted?</w:t>
            </w:r>
          </w:p>
        </w:tc>
      </w:tr>
      <w:tr w:rsidR="006F019C" w14:paraId="79D28339" w14:textId="77777777" w:rsidTr="005E16D9">
        <w:tc>
          <w:tcPr>
            <w:tcW w:w="704" w:type="dxa"/>
            <w:vMerge/>
          </w:tcPr>
          <w:p w14:paraId="675C7E3F" w14:textId="77777777" w:rsidR="006F019C" w:rsidRDefault="006F019C" w:rsidP="005E16D9">
            <w:pPr>
              <w:ind w:left="0"/>
            </w:pPr>
          </w:p>
        </w:tc>
        <w:tc>
          <w:tcPr>
            <w:tcW w:w="4252" w:type="dxa"/>
            <w:vAlign w:val="center"/>
          </w:tcPr>
          <w:p w14:paraId="6264149F" w14:textId="77777777" w:rsidR="006F019C" w:rsidRDefault="006F4296" w:rsidP="005E16D9">
            <w:pPr>
              <w:ind w:left="0" w:firstLine="0"/>
              <w:jc w:val="center"/>
            </w:pPr>
            <w:sdt>
              <w:sdtPr>
                <w:id w:val="911892093"/>
                <w14:checkbox>
                  <w14:checked w14:val="0"/>
                  <w14:checkedState w14:val="2612" w14:font="MS Gothic"/>
                  <w14:uncheckedState w14:val="2610" w14:font="MS Gothic"/>
                </w14:checkbox>
              </w:sdtPr>
              <w:sdtEndPr/>
              <w:sdtContent>
                <w:r w:rsidR="006F019C">
                  <w:rPr>
                    <w:rFonts w:ascii="MS Gothic" w:eastAsia="MS Gothic" w:hAnsi="MS Gothic" w:hint="eastAsia"/>
                  </w:rPr>
                  <w:t>☐</w:t>
                </w:r>
              </w:sdtContent>
            </w:sdt>
            <w:r w:rsidR="006F019C">
              <w:t xml:space="preserve">  Yes</w:t>
            </w:r>
          </w:p>
        </w:tc>
        <w:tc>
          <w:tcPr>
            <w:tcW w:w="3969" w:type="dxa"/>
            <w:vAlign w:val="center"/>
          </w:tcPr>
          <w:p w14:paraId="3477FA85" w14:textId="77777777" w:rsidR="006F019C" w:rsidRDefault="006F4296" w:rsidP="005E16D9">
            <w:pPr>
              <w:ind w:left="0" w:firstLine="0"/>
              <w:jc w:val="center"/>
            </w:pPr>
            <w:sdt>
              <w:sdtPr>
                <w:id w:val="649334255"/>
                <w14:checkbox>
                  <w14:checked w14:val="0"/>
                  <w14:checkedState w14:val="2612" w14:font="MS Gothic"/>
                  <w14:uncheckedState w14:val="2610" w14:font="MS Gothic"/>
                </w14:checkbox>
              </w:sdtPr>
              <w:sdtEndPr/>
              <w:sdtContent>
                <w:r w:rsidR="006F019C">
                  <w:rPr>
                    <w:rFonts w:ascii="MS Gothic" w:eastAsia="MS Gothic" w:hAnsi="MS Gothic" w:hint="eastAsia"/>
                  </w:rPr>
                  <w:t>☐</w:t>
                </w:r>
              </w:sdtContent>
            </w:sdt>
            <w:r w:rsidR="006F019C">
              <w:t xml:space="preserve">  No</w:t>
            </w:r>
          </w:p>
        </w:tc>
      </w:tr>
      <w:tr w:rsidR="006F019C" w14:paraId="3D79A056" w14:textId="77777777" w:rsidTr="005E16D9">
        <w:tc>
          <w:tcPr>
            <w:tcW w:w="704" w:type="dxa"/>
            <w:vMerge/>
          </w:tcPr>
          <w:p w14:paraId="1C0129C8" w14:textId="77777777" w:rsidR="006F019C" w:rsidRDefault="006F019C" w:rsidP="005E16D9">
            <w:pPr>
              <w:ind w:left="0"/>
            </w:pPr>
          </w:p>
        </w:tc>
        <w:tc>
          <w:tcPr>
            <w:tcW w:w="8221" w:type="dxa"/>
            <w:gridSpan w:val="2"/>
            <w:tcBorders>
              <w:bottom w:val="single" w:sz="4" w:space="0" w:color="FFFFFF" w:themeColor="background1"/>
            </w:tcBorders>
          </w:tcPr>
          <w:p w14:paraId="73AC8BBC" w14:textId="77777777" w:rsidR="006F019C" w:rsidRPr="00E219AA" w:rsidRDefault="006F019C" w:rsidP="005E16D9">
            <w:pPr>
              <w:pStyle w:val="Text"/>
              <w:numPr>
                <w:ilvl w:val="0"/>
                <w:numId w:val="0"/>
              </w:numPr>
              <w:ind w:left="567" w:hanging="567"/>
              <w:rPr>
                <w:i/>
              </w:rPr>
            </w:pPr>
            <w:r>
              <w:rPr>
                <w:i/>
              </w:rPr>
              <w:t>Please provide comment on the reasoning behind your answer.</w:t>
            </w:r>
          </w:p>
        </w:tc>
      </w:tr>
      <w:tr w:rsidR="006F019C" w14:paraId="632BBAD1" w14:textId="77777777" w:rsidTr="005E16D9">
        <w:tc>
          <w:tcPr>
            <w:tcW w:w="704" w:type="dxa"/>
            <w:vMerge/>
          </w:tcPr>
          <w:p w14:paraId="7E08D296" w14:textId="77777777" w:rsidR="006F019C" w:rsidRDefault="006F019C" w:rsidP="005E16D9">
            <w:pPr>
              <w:ind w:left="0" w:firstLine="0"/>
            </w:pPr>
          </w:p>
        </w:tc>
        <w:tc>
          <w:tcPr>
            <w:tcW w:w="8221" w:type="dxa"/>
            <w:gridSpan w:val="2"/>
            <w:tcBorders>
              <w:top w:val="single" w:sz="4" w:space="0" w:color="FFFFFF" w:themeColor="background1"/>
            </w:tcBorders>
          </w:tcPr>
          <w:p w14:paraId="3383D268" w14:textId="77777777" w:rsidR="006F019C" w:rsidRDefault="006F019C" w:rsidP="005E16D9">
            <w:pPr>
              <w:pStyle w:val="Text"/>
              <w:numPr>
                <w:ilvl w:val="0"/>
                <w:numId w:val="0"/>
              </w:numPr>
              <w:ind w:left="567" w:hanging="567"/>
              <w:rPr>
                <w: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FAAD85E" w14:textId="77777777" w:rsidR="006F019C" w:rsidRDefault="006F019C" w:rsidP="006F019C"/>
    <w:tbl>
      <w:tblPr>
        <w:tblStyle w:val="TableGrid"/>
        <w:tblW w:w="8925" w:type="dxa"/>
        <w:tblLook w:val="04A0" w:firstRow="1" w:lastRow="0" w:firstColumn="1" w:lastColumn="0" w:noHBand="0" w:noVBand="1"/>
      </w:tblPr>
      <w:tblGrid>
        <w:gridCol w:w="704"/>
        <w:gridCol w:w="4252"/>
        <w:gridCol w:w="3969"/>
      </w:tblGrid>
      <w:tr w:rsidR="006F019C" w14:paraId="589DBFB5" w14:textId="77777777" w:rsidTr="005E16D9">
        <w:tc>
          <w:tcPr>
            <w:tcW w:w="704" w:type="dxa"/>
            <w:vMerge w:val="restart"/>
          </w:tcPr>
          <w:p w14:paraId="783B4BF6" w14:textId="0830F73A" w:rsidR="006F019C" w:rsidRDefault="00F804CE" w:rsidP="005E16D9">
            <w:pPr>
              <w:ind w:left="0" w:firstLine="0"/>
            </w:pPr>
            <w:r>
              <w:t>Q38</w:t>
            </w:r>
          </w:p>
          <w:p w14:paraId="15DE16F4" w14:textId="77777777" w:rsidR="006F019C" w:rsidRDefault="006F019C" w:rsidP="005E16D9">
            <w:pPr>
              <w:ind w:left="0"/>
            </w:pPr>
          </w:p>
        </w:tc>
        <w:tc>
          <w:tcPr>
            <w:tcW w:w="8221" w:type="dxa"/>
            <w:gridSpan w:val="2"/>
            <w:shd w:val="clear" w:color="auto" w:fill="D9D9D9" w:themeFill="background1" w:themeFillShade="D9"/>
          </w:tcPr>
          <w:p w14:paraId="0423486A" w14:textId="685680FA" w:rsidR="006F019C" w:rsidRDefault="002400CD" w:rsidP="005E16D9">
            <w:pPr>
              <w:ind w:left="0" w:firstLine="0"/>
            </w:pPr>
            <w:r w:rsidRPr="002400CD">
              <w:t>Do you have any other comments about the draft Handbook that you would like to raise as part of this consultation?</w:t>
            </w:r>
          </w:p>
        </w:tc>
      </w:tr>
      <w:tr w:rsidR="006F019C" w14:paraId="668026FE" w14:textId="77777777" w:rsidTr="005E16D9">
        <w:tc>
          <w:tcPr>
            <w:tcW w:w="704" w:type="dxa"/>
            <w:vMerge/>
          </w:tcPr>
          <w:p w14:paraId="36D05B3F" w14:textId="77777777" w:rsidR="006F019C" w:rsidRDefault="006F019C" w:rsidP="005E16D9">
            <w:pPr>
              <w:ind w:left="0"/>
            </w:pPr>
          </w:p>
        </w:tc>
        <w:tc>
          <w:tcPr>
            <w:tcW w:w="4252" w:type="dxa"/>
            <w:vAlign w:val="center"/>
          </w:tcPr>
          <w:p w14:paraId="72494737" w14:textId="77777777" w:rsidR="006F019C" w:rsidRDefault="006F4296" w:rsidP="005E16D9">
            <w:pPr>
              <w:ind w:left="0" w:firstLine="0"/>
              <w:jc w:val="center"/>
            </w:pPr>
            <w:sdt>
              <w:sdtPr>
                <w:id w:val="-807480737"/>
                <w14:checkbox>
                  <w14:checked w14:val="0"/>
                  <w14:checkedState w14:val="2612" w14:font="MS Gothic"/>
                  <w14:uncheckedState w14:val="2610" w14:font="MS Gothic"/>
                </w14:checkbox>
              </w:sdtPr>
              <w:sdtEndPr/>
              <w:sdtContent>
                <w:r w:rsidR="006F019C">
                  <w:rPr>
                    <w:rFonts w:ascii="MS Gothic" w:eastAsia="MS Gothic" w:hAnsi="MS Gothic" w:hint="eastAsia"/>
                  </w:rPr>
                  <w:t>☐</w:t>
                </w:r>
              </w:sdtContent>
            </w:sdt>
            <w:r w:rsidR="006F019C">
              <w:t xml:space="preserve">  Yes</w:t>
            </w:r>
          </w:p>
        </w:tc>
        <w:tc>
          <w:tcPr>
            <w:tcW w:w="3969" w:type="dxa"/>
            <w:vAlign w:val="center"/>
          </w:tcPr>
          <w:p w14:paraId="003E0631" w14:textId="77777777" w:rsidR="006F019C" w:rsidRDefault="006F4296" w:rsidP="005E16D9">
            <w:pPr>
              <w:ind w:left="0" w:firstLine="0"/>
              <w:jc w:val="center"/>
            </w:pPr>
            <w:sdt>
              <w:sdtPr>
                <w:id w:val="-124787407"/>
                <w14:checkbox>
                  <w14:checked w14:val="0"/>
                  <w14:checkedState w14:val="2612" w14:font="MS Gothic"/>
                  <w14:uncheckedState w14:val="2610" w14:font="MS Gothic"/>
                </w14:checkbox>
              </w:sdtPr>
              <w:sdtEndPr/>
              <w:sdtContent>
                <w:r w:rsidR="006F019C">
                  <w:rPr>
                    <w:rFonts w:ascii="MS Gothic" w:eastAsia="MS Gothic" w:hAnsi="MS Gothic" w:hint="eastAsia"/>
                  </w:rPr>
                  <w:t>☐</w:t>
                </w:r>
              </w:sdtContent>
            </w:sdt>
            <w:r w:rsidR="006F019C">
              <w:t xml:space="preserve">  No</w:t>
            </w:r>
          </w:p>
        </w:tc>
      </w:tr>
      <w:tr w:rsidR="006F019C" w14:paraId="6A5E47AE" w14:textId="77777777" w:rsidTr="005E16D9">
        <w:tc>
          <w:tcPr>
            <w:tcW w:w="704" w:type="dxa"/>
            <w:vMerge/>
          </w:tcPr>
          <w:p w14:paraId="5D64CA05" w14:textId="77777777" w:rsidR="006F019C" w:rsidRDefault="006F019C" w:rsidP="005E16D9">
            <w:pPr>
              <w:ind w:left="0"/>
            </w:pPr>
          </w:p>
        </w:tc>
        <w:tc>
          <w:tcPr>
            <w:tcW w:w="8221" w:type="dxa"/>
            <w:gridSpan w:val="2"/>
            <w:tcBorders>
              <w:bottom w:val="single" w:sz="4" w:space="0" w:color="FFFFFF" w:themeColor="background1"/>
            </w:tcBorders>
          </w:tcPr>
          <w:p w14:paraId="7EA711AE" w14:textId="2BCEB74C" w:rsidR="006F019C" w:rsidRPr="00E219AA" w:rsidRDefault="00AE0CA5" w:rsidP="005E16D9">
            <w:pPr>
              <w:pStyle w:val="Text"/>
              <w:numPr>
                <w:ilvl w:val="0"/>
                <w:numId w:val="0"/>
              </w:numPr>
              <w:ind w:left="567" w:hanging="567"/>
              <w:rPr>
                <w:i/>
              </w:rPr>
            </w:pPr>
            <w:r>
              <w:rPr>
                <w:i/>
              </w:rPr>
              <w:t>Please provide further detail.</w:t>
            </w:r>
          </w:p>
        </w:tc>
      </w:tr>
      <w:tr w:rsidR="006F019C" w14:paraId="5B9FB156" w14:textId="77777777" w:rsidTr="005E16D9">
        <w:tc>
          <w:tcPr>
            <w:tcW w:w="704" w:type="dxa"/>
            <w:vMerge/>
          </w:tcPr>
          <w:p w14:paraId="3DF0C7A3" w14:textId="77777777" w:rsidR="006F019C" w:rsidRDefault="006F019C" w:rsidP="005E16D9">
            <w:pPr>
              <w:ind w:left="0" w:firstLine="0"/>
            </w:pPr>
          </w:p>
        </w:tc>
        <w:tc>
          <w:tcPr>
            <w:tcW w:w="8221" w:type="dxa"/>
            <w:gridSpan w:val="2"/>
            <w:tcBorders>
              <w:top w:val="single" w:sz="4" w:space="0" w:color="FFFFFF" w:themeColor="background1"/>
            </w:tcBorders>
          </w:tcPr>
          <w:p w14:paraId="5927817E" w14:textId="77777777" w:rsidR="006F019C" w:rsidRDefault="006F019C" w:rsidP="005E16D9">
            <w:pPr>
              <w:pStyle w:val="Text"/>
              <w:numPr>
                <w:ilvl w:val="0"/>
                <w:numId w:val="0"/>
              </w:numPr>
              <w:ind w:left="567" w:hanging="567"/>
              <w:rPr>
                <w: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AFC0609" w14:textId="77777777" w:rsidR="006F019C" w:rsidRDefault="006F019C" w:rsidP="009F2758">
      <w:pPr>
        <w:ind w:left="0" w:firstLine="0"/>
      </w:pPr>
    </w:p>
    <w:sectPr w:rsidR="006F019C" w:rsidSect="00EC482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2181CF" w14:textId="77777777" w:rsidR="006F4296" w:rsidRDefault="006F4296" w:rsidP="00C46567">
      <w:r>
        <w:separator/>
      </w:r>
    </w:p>
  </w:endnote>
  <w:endnote w:type="continuationSeparator" w:id="0">
    <w:p w14:paraId="2AA34649" w14:textId="77777777" w:rsidR="006F4296" w:rsidRDefault="006F4296" w:rsidP="00C46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30B4C" w14:textId="77777777" w:rsidR="00C1447D" w:rsidRDefault="00C144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583B9" w14:textId="50AB8081" w:rsidR="00C1447D" w:rsidRPr="00E57CC9" w:rsidRDefault="00C1447D" w:rsidP="00EC4822">
    <w:pPr>
      <w:pStyle w:val="Footer"/>
      <w:ind w:left="0" w:firstLine="0"/>
    </w:pPr>
    <w:r>
      <w:tab/>
      <w:t>Consultation Questions</w:t>
    </w:r>
    <w:r>
      <w:tab/>
      <w:t xml:space="preserve">Page </w:t>
    </w:r>
    <w:r>
      <w:fldChar w:fldCharType="begin"/>
    </w:r>
    <w:r>
      <w:instrText xml:space="preserve"> PAGE  \* Arabic  \* MERGEFORMAT </w:instrText>
    </w:r>
    <w:r>
      <w:fldChar w:fldCharType="separate"/>
    </w:r>
    <w:r w:rsidR="00575E72">
      <w:rPr>
        <w:noProof/>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CE9E7" w14:textId="03A913CD" w:rsidR="00C1447D" w:rsidRDefault="00C1447D" w:rsidP="00EC4822">
    <w:pPr>
      <w:pStyle w:val="Footer"/>
      <w:ind w:left="0" w:firstLine="0"/>
    </w:pPr>
    <w:r>
      <w:tab/>
      <w:t>Consultation Questions</w:t>
    </w:r>
    <w:r>
      <w:tab/>
      <w:t xml:space="preserve">Page </w:t>
    </w:r>
    <w:r>
      <w:fldChar w:fldCharType="begin"/>
    </w:r>
    <w:r>
      <w:instrText xml:space="preserve"> PAGE  \* Arabic  \* MERGEFORMAT </w:instrText>
    </w:r>
    <w:r>
      <w:fldChar w:fldCharType="separate"/>
    </w:r>
    <w:r w:rsidR="00575E72">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376380" w14:textId="77777777" w:rsidR="006F4296" w:rsidRDefault="006F4296" w:rsidP="00C46567">
      <w:r>
        <w:separator/>
      </w:r>
    </w:p>
  </w:footnote>
  <w:footnote w:type="continuationSeparator" w:id="0">
    <w:p w14:paraId="08F11BC4" w14:textId="77777777" w:rsidR="006F4296" w:rsidRDefault="006F4296" w:rsidP="00C465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023F5" w14:textId="77777777" w:rsidR="00C1447D" w:rsidRDefault="00C144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38A24" w14:textId="77777777" w:rsidR="00C1447D" w:rsidRDefault="00C144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AC6D4" w14:textId="77777777" w:rsidR="00C1447D" w:rsidRDefault="00C144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A3313"/>
    <w:multiLevelType w:val="hybridMultilevel"/>
    <w:tmpl w:val="4C8E4F84"/>
    <w:lvl w:ilvl="0" w:tplc="C3CACC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86536"/>
    <w:multiLevelType w:val="hybridMultilevel"/>
    <w:tmpl w:val="BC14D2F2"/>
    <w:lvl w:ilvl="0" w:tplc="7BA4A912">
      <w:start w:val="1"/>
      <w:numFmt w:val="lowerRoman"/>
      <w:lvlText w:val="(%1)"/>
      <w:lvlJc w:val="left"/>
      <w:pPr>
        <w:ind w:left="2421" w:hanging="72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 w15:restartNumberingAfterBreak="0">
    <w:nsid w:val="13CF17A7"/>
    <w:multiLevelType w:val="multilevel"/>
    <w:tmpl w:val="A844A3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8DB4618"/>
    <w:multiLevelType w:val="hybridMultilevel"/>
    <w:tmpl w:val="5B38E78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8B599A"/>
    <w:multiLevelType w:val="hybridMultilevel"/>
    <w:tmpl w:val="21F635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FF66E2"/>
    <w:multiLevelType w:val="hybridMultilevel"/>
    <w:tmpl w:val="11F0A2CE"/>
    <w:lvl w:ilvl="0" w:tplc="46D6D820">
      <w:start w:val="1"/>
      <w:numFmt w:val="decimal"/>
      <w:pStyle w:val="Question"/>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315C21"/>
    <w:multiLevelType w:val="hybridMultilevel"/>
    <w:tmpl w:val="FC54CDE2"/>
    <w:lvl w:ilvl="0" w:tplc="FC0C18E6">
      <w:start w:val="1"/>
      <w:numFmt w:val="decimal"/>
      <w:pStyle w:val="Text"/>
      <w:lvlText w:val="(%1)"/>
      <w:lvlJc w:val="left"/>
      <w:pPr>
        <w:ind w:left="288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7" w15:restartNumberingAfterBreak="0">
    <w:nsid w:val="46B95C48"/>
    <w:multiLevelType w:val="multilevel"/>
    <w:tmpl w:val="EC04E100"/>
    <w:lvl w:ilvl="0">
      <w:start w:val="1"/>
      <w:numFmt w:val="decimal"/>
      <w:lvlText w:val="(%1)"/>
      <w:lvlJc w:val="left"/>
      <w:pPr>
        <w:ind w:left="720"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E530AAB"/>
    <w:multiLevelType w:val="hybridMultilevel"/>
    <w:tmpl w:val="3ACAC204"/>
    <w:lvl w:ilvl="0" w:tplc="B476A820">
      <w:start w:val="1"/>
      <w:numFmt w:val="lowerLetter"/>
      <w:pStyle w:val="Sub-Text"/>
      <w:lvlText w:val="(%1)"/>
      <w:lvlJc w:val="left"/>
      <w:pPr>
        <w:ind w:left="1080" w:hanging="720"/>
      </w:pPr>
      <w:rPr>
        <w:rFonts w:hint="default"/>
        <w:i w:val="0"/>
        <w:color w:val="auto"/>
      </w:rPr>
    </w:lvl>
    <w:lvl w:ilvl="1" w:tplc="F7AC021C">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92087F"/>
    <w:multiLevelType w:val="multilevel"/>
    <w:tmpl w:val="410AA2F8"/>
    <w:lvl w:ilvl="0">
      <w:start w:val="1"/>
      <w:numFmt w:val="decimal"/>
      <w:lvlText w:val="%1."/>
      <w:lvlJc w:val="left"/>
      <w:pPr>
        <w:ind w:left="855" w:hanging="855"/>
      </w:pPr>
      <w:rPr>
        <w:rFonts w:hint="default"/>
      </w:rPr>
    </w:lvl>
    <w:lvl w:ilvl="1">
      <w:start w:val="1"/>
      <w:numFmt w:val="decimal"/>
      <w:lvlText w:val="%1.%2."/>
      <w:lvlJc w:val="left"/>
      <w:pPr>
        <w:ind w:left="855" w:hanging="855"/>
      </w:pPr>
      <w:rPr>
        <w:rFonts w:hint="default"/>
      </w:rPr>
    </w:lvl>
    <w:lvl w:ilvl="2">
      <w:start w:val="1"/>
      <w:numFmt w:val="decimal"/>
      <w:lvlText w:val="%1.%2.%3."/>
      <w:lvlJc w:val="left"/>
      <w:pPr>
        <w:ind w:left="855" w:hanging="855"/>
      </w:pPr>
      <w:rPr>
        <w:rFonts w:hint="default"/>
      </w:rPr>
    </w:lvl>
    <w:lvl w:ilvl="3">
      <w:start w:val="1"/>
      <w:numFmt w:val="decimal"/>
      <w:lvlText w:val="%1.%2.%3.%4."/>
      <w:lvlJc w:val="left"/>
      <w:pPr>
        <w:ind w:left="855" w:hanging="85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6B00D7E"/>
    <w:multiLevelType w:val="hybridMultilevel"/>
    <w:tmpl w:val="A0DA3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8E76DD"/>
    <w:multiLevelType w:val="hybridMultilevel"/>
    <w:tmpl w:val="019893EC"/>
    <w:lvl w:ilvl="0" w:tplc="2CFC2364">
      <w:start w:val="1"/>
      <w:numFmt w:val="bullet"/>
      <w:pStyle w:val="BulleyReg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112676"/>
    <w:multiLevelType w:val="hybridMultilevel"/>
    <w:tmpl w:val="484CE0C2"/>
    <w:lvl w:ilvl="0" w:tplc="C3CACC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num>
  <w:num w:numId="3">
    <w:abstractNumId w:val="11"/>
  </w:num>
  <w:num w:numId="4">
    <w:abstractNumId w:val="6"/>
  </w:num>
  <w:num w:numId="5">
    <w:abstractNumId w:val="8"/>
  </w:num>
  <w:num w:numId="6">
    <w:abstractNumId w:val="8"/>
    <w:lvlOverride w:ilvl="0">
      <w:startOverride w:val="1"/>
    </w:lvlOverride>
  </w:num>
  <w:num w:numId="7">
    <w:abstractNumId w:val="8"/>
    <w:lvlOverride w:ilvl="0">
      <w:startOverride w:val="1"/>
    </w:lvlOverride>
  </w:num>
  <w:num w:numId="8">
    <w:abstractNumId w:val="8"/>
    <w:lvlOverride w:ilvl="0">
      <w:startOverride w:val="1"/>
    </w:lvlOverride>
  </w:num>
  <w:num w:numId="9">
    <w:abstractNumId w:val="8"/>
    <w:lvlOverride w:ilvl="0">
      <w:startOverride w:val="1"/>
    </w:lvlOverride>
  </w:num>
  <w:num w:numId="10">
    <w:abstractNumId w:val="8"/>
    <w:lvlOverride w:ilvl="0">
      <w:startOverride w:val="1"/>
    </w:lvlOverride>
  </w:num>
  <w:num w:numId="11">
    <w:abstractNumId w:val="8"/>
    <w:lvlOverride w:ilvl="0">
      <w:startOverride w:val="1"/>
    </w:lvlOverride>
  </w:num>
  <w:num w:numId="12">
    <w:abstractNumId w:val="8"/>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6"/>
    <w:lvlOverride w:ilvl="0">
      <w:startOverride w:val="1"/>
    </w:lvlOverride>
  </w:num>
  <w:num w:numId="21">
    <w:abstractNumId w:val="6"/>
    <w:lvlOverride w:ilvl="0">
      <w:startOverride w:val="1"/>
    </w:lvlOverride>
  </w:num>
  <w:num w:numId="22">
    <w:abstractNumId w:val="6"/>
    <w:lvlOverride w:ilvl="0">
      <w:startOverride w:val="1"/>
    </w:lvlOverride>
  </w:num>
  <w:num w:numId="23">
    <w:abstractNumId w:val="6"/>
    <w:lvlOverride w:ilvl="0">
      <w:startOverride w:val="1"/>
    </w:lvlOverride>
  </w:num>
  <w:num w:numId="24">
    <w:abstractNumId w:val="6"/>
    <w:lvlOverride w:ilvl="0">
      <w:startOverride w:val="1"/>
    </w:lvlOverride>
  </w:num>
  <w:num w:numId="25">
    <w:abstractNumId w:val="6"/>
    <w:lvlOverride w:ilvl="0">
      <w:startOverride w:val="1"/>
    </w:lvlOverride>
  </w:num>
  <w:num w:numId="26">
    <w:abstractNumId w:val="6"/>
    <w:lvlOverride w:ilvl="0">
      <w:startOverride w:val="1"/>
    </w:lvlOverride>
  </w:num>
  <w:num w:numId="27">
    <w:abstractNumId w:val="6"/>
    <w:lvlOverride w:ilvl="0">
      <w:startOverride w:val="1"/>
    </w:lvlOverride>
  </w:num>
  <w:num w:numId="28">
    <w:abstractNumId w:val="6"/>
    <w:lvlOverride w:ilvl="0">
      <w:startOverride w:val="1"/>
    </w:lvlOverride>
  </w:num>
  <w:num w:numId="29">
    <w:abstractNumId w:val="9"/>
  </w:num>
  <w:num w:numId="30">
    <w:abstractNumId w:val="2"/>
  </w:num>
  <w:num w:numId="31">
    <w:abstractNumId w:val="6"/>
    <w:lvlOverride w:ilvl="0">
      <w:startOverride w:val="1"/>
    </w:lvlOverride>
  </w:num>
  <w:num w:numId="32">
    <w:abstractNumId w:val="1"/>
  </w:num>
  <w:num w:numId="33">
    <w:abstractNumId w:val="6"/>
    <w:lvlOverride w:ilvl="0">
      <w:startOverride w:val="1"/>
    </w:lvlOverride>
  </w:num>
  <w:num w:numId="34">
    <w:abstractNumId w:val="6"/>
    <w:lvlOverride w:ilvl="0">
      <w:startOverride w:val="1"/>
    </w:lvlOverride>
  </w:num>
  <w:num w:numId="35">
    <w:abstractNumId w:val="6"/>
    <w:lvlOverride w:ilvl="0">
      <w:startOverride w:val="1"/>
    </w:lvlOverride>
  </w:num>
  <w:num w:numId="36">
    <w:abstractNumId w:val="6"/>
    <w:lvlOverride w:ilvl="0">
      <w:startOverride w:val="1"/>
    </w:lvlOverride>
  </w:num>
  <w:num w:numId="37">
    <w:abstractNumId w:val="6"/>
    <w:lvlOverride w:ilvl="0">
      <w:startOverride w:val="1"/>
    </w:lvlOverride>
  </w:num>
  <w:num w:numId="38">
    <w:abstractNumId w:val="6"/>
    <w:lvlOverride w:ilvl="0">
      <w:startOverride w:val="1"/>
    </w:lvlOverride>
  </w:num>
  <w:num w:numId="39">
    <w:abstractNumId w:val="5"/>
  </w:num>
  <w:num w:numId="40">
    <w:abstractNumId w:val="6"/>
    <w:lvlOverride w:ilvl="0">
      <w:startOverride w:val="1"/>
    </w:lvlOverride>
  </w:num>
  <w:num w:numId="41">
    <w:abstractNumId w:val="6"/>
    <w:lvlOverride w:ilvl="0">
      <w:startOverride w:val="1"/>
    </w:lvlOverride>
  </w:num>
  <w:num w:numId="42">
    <w:abstractNumId w:val="6"/>
    <w:lvlOverride w:ilvl="0">
      <w:startOverride w:val="1"/>
    </w:lvlOverride>
  </w:num>
  <w:num w:numId="43">
    <w:abstractNumId w:val="6"/>
    <w:lvlOverride w:ilvl="0">
      <w:startOverride w:val="1"/>
    </w:lvlOverride>
  </w:num>
  <w:num w:numId="44">
    <w:abstractNumId w:val="7"/>
  </w:num>
  <w:num w:numId="45">
    <w:abstractNumId w:val="7"/>
  </w:num>
  <w:num w:numId="46">
    <w:abstractNumId w:val="6"/>
    <w:lvlOverride w:ilvl="0">
      <w:startOverride w:val="1"/>
    </w:lvlOverride>
  </w:num>
  <w:num w:numId="47">
    <w:abstractNumId w:val="6"/>
    <w:lvlOverride w:ilvl="0">
      <w:startOverride w:val="1"/>
    </w:lvlOverride>
  </w:num>
  <w:num w:numId="48">
    <w:abstractNumId w:val="10"/>
  </w:num>
  <w:num w:numId="49">
    <w:abstractNumId w:val="3"/>
  </w:num>
  <w:num w:numId="50">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1HProject" w:val="file:\\\C:\Users\PRobinson\Documents\My Doc-To-Help Projects\Handbook Test\Handbook Test.d2h"/>
  </w:docVars>
  <w:rsids>
    <w:rsidRoot w:val="00CF4728"/>
    <w:rsid w:val="0000232A"/>
    <w:rsid w:val="00011135"/>
    <w:rsid w:val="000124B5"/>
    <w:rsid w:val="000167D8"/>
    <w:rsid w:val="00022B96"/>
    <w:rsid w:val="00024683"/>
    <w:rsid w:val="00033DA6"/>
    <w:rsid w:val="0003492C"/>
    <w:rsid w:val="00035F08"/>
    <w:rsid w:val="000447F2"/>
    <w:rsid w:val="00053BE3"/>
    <w:rsid w:val="000571B2"/>
    <w:rsid w:val="000602EB"/>
    <w:rsid w:val="00061129"/>
    <w:rsid w:val="00065EAD"/>
    <w:rsid w:val="000731DF"/>
    <w:rsid w:val="00081965"/>
    <w:rsid w:val="000923CD"/>
    <w:rsid w:val="000A0816"/>
    <w:rsid w:val="000A705A"/>
    <w:rsid w:val="000B1F8B"/>
    <w:rsid w:val="000B774F"/>
    <w:rsid w:val="000C646F"/>
    <w:rsid w:val="000D4C5E"/>
    <w:rsid w:val="000F0B7E"/>
    <w:rsid w:val="00114C4B"/>
    <w:rsid w:val="00120548"/>
    <w:rsid w:val="001225CF"/>
    <w:rsid w:val="00124D14"/>
    <w:rsid w:val="00132B23"/>
    <w:rsid w:val="001400EE"/>
    <w:rsid w:val="00147199"/>
    <w:rsid w:val="001472BE"/>
    <w:rsid w:val="001538E9"/>
    <w:rsid w:val="001544C7"/>
    <w:rsid w:val="00157532"/>
    <w:rsid w:val="0016178D"/>
    <w:rsid w:val="0016579B"/>
    <w:rsid w:val="001725FA"/>
    <w:rsid w:val="0017521D"/>
    <w:rsid w:val="00181F27"/>
    <w:rsid w:val="00182036"/>
    <w:rsid w:val="00192AF4"/>
    <w:rsid w:val="00193607"/>
    <w:rsid w:val="00193E3B"/>
    <w:rsid w:val="001B406F"/>
    <w:rsid w:val="001B5E27"/>
    <w:rsid w:val="001C40D2"/>
    <w:rsid w:val="001C525A"/>
    <w:rsid w:val="001C64B5"/>
    <w:rsid w:val="001C7492"/>
    <w:rsid w:val="001D0C12"/>
    <w:rsid w:val="001D2DA4"/>
    <w:rsid w:val="001D31CC"/>
    <w:rsid w:val="001E5B5A"/>
    <w:rsid w:val="001F1479"/>
    <w:rsid w:val="00200D02"/>
    <w:rsid w:val="00202A06"/>
    <w:rsid w:val="002035C5"/>
    <w:rsid w:val="00206B23"/>
    <w:rsid w:val="00210207"/>
    <w:rsid w:val="00214A1E"/>
    <w:rsid w:val="00214BDD"/>
    <w:rsid w:val="002204D9"/>
    <w:rsid w:val="0022666E"/>
    <w:rsid w:val="00230884"/>
    <w:rsid w:val="00234BCD"/>
    <w:rsid w:val="00234CB5"/>
    <w:rsid w:val="002400CD"/>
    <w:rsid w:val="0024618C"/>
    <w:rsid w:val="00250F24"/>
    <w:rsid w:val="00254B92"/>
    <w:rsid w:val="002619A3"/>
    <w:rsid w:val="00270799"/>
    <w:rsid w:val="00271DC6"/>
    <w:rsid w:val="0027216E"/>
    <w:rsid w:val="002724E8"/>
    <w:rsid w:val="0029409F"/>
    <w:rsid w:val="002A0F86"/>
    <w:rsid w:val="002B453D"/>
    <w:rsid w:val="002B5DF8"/>
    <w:rsid w:val="002C0092"/>
    <w:rsid w:val="002C465E"/>
    <w:rsid w:val="002C6C3B"/>
    <w:rsid w:val="002D03CA"/>
    <w:rsid w:val="002D3717"/>
    <w:rsid w:val="002E05CE"/>
    <w:rsid w:val="002E07C1"/>
    <w:rsid w:val="002E481B"/>
    <w:rsid w:val="002F248E"/>
    <w:rsid w:val="002F36D0"/>
    <w:rsid w:val="002F6586"/>
    <w:rsid w:val="003006FB"/>
    <w:rsid w:val="00303B54"/>
    <w:rsid w:val="003160A7"/>
    <w:rsid w:val="00316413"/>
    <w:rsid w:val="00330112"/>
    <w:rsid w:val="003310EF"/>
    <w:rsid w:val="00337508"/>
    <w:rsid w:val="0034333C"/>
    <w:rsid w:val="00343A74"/>
    <w:rsid w:val="0034732D"/>
    <w:rsid w:val="0035098B"/>
    <w:rsid w:val="0035312C"/>
    <w:rsid w:val="00355C9B"/>
    <w:rsid w:val="00362BD2"/>
    <w:rsid w:val="00366FD8"/>
    <w:rsid w:val="00367421"/>
    <w:rsid w:val="003758D6"/>
    <w:rsid w:val="00382358"/>
    <w:rsid w:val="00384EA1"/>
    <w:rsid w:val="00384F24"/>
    <w:rsid w:val="0039137C"/>
    <w:rsid w:val="00393AD4"/>
    <w:rsid w:val="003953A7"/>
    <w:rsid w:val="003A4084"/>
    <w:rsid w:val="003A57A9"/>
    <w:rsid w:val="003B1AA5"/>
    <w:rsid w:val="003B36B2"/>
    <w:rsid w:val="003B7C8C"/>
    <w:rsid w:val="003B7EA2"/>
    <w:rsid w:val="003C1C8D"/>
    <w:rsid w:val="003C211E"/>
    <w:rsid w:val="003D5987"/>
    <w:rsid w:val="003D6305"/>
    <w:rsid w:val="003D6D93"/>
    <w:rsid w:val="003E4E3E"/>
    <w:rsid w:val="0040441F"/>
    <w:rsid w:val="004050E4"/>
    <w:rsid w:val="00406AF8"/>
    <w:rsid w:val="00410F28"/>
    <w:rsid w:val="00416C56"/>
    <w:rsid w:val="0043262D"/>
    <w:rsid w:val="00441827"/>
    <w:rsid w:val="0044189F"/>
    <w:rsid w:val="0045151F"/>
    <w:rsid w:val="004563B3"/>
    <w:rsid w:val="00460588"/>
    <w:rsid w:val="00460C7E"/>
    <w:rsid w:val="00461FB2"/>
    <w:rsid w:val="0046369C"/>
    <w:rsid w:val="00463F0B"/>
    <w:rsid w:val="00475819"/>
    <w:rsid w:val="00476FD3"/>
    <w:rsid w:val="0048193F"/>
    <w:rsid w:val="004828B7"/>
    <w:rsid w:val="0048629E"/>
    <w:rsid w:val="00491F11"/>
    <w:rsid w:val="00493122"/>
    <w:rsid w:val="0049452D"/>
    <w:rsid w:val="00494CC0"/>
    <w:rsid w:val="00496499"/>
    <w:rsid w:val="004B1E2D"/>
    <w:rsid w:val="004B703D"/>
    <w:rsid w:val="004C7D79"/>
    <w:rsid w:val="004D226D"/>
    <w:rsid w:val="004E033F"/>
    <w:rsid w:val="004E0E6F"/>
    <w:rsid w:val="004E2374"/>
    <w:rsid w:val="0050073B"/>
    <w:rsid w:val="00515B2F"/>
    <w:rsid w:val="00521C26"/>
    <w:rsid w:val="00521D10"/>
    <w:rsid w:val="00531B87"/>
    <w:rsid w:val="00535D73"/>
    <w:rsid w:val="00546774"/>
    <w:rsid w:val="00552693"/>
    <w:rsid w:val="005544B9"/>
    <w:rsid w:val="00556300"/>
    <w:rsid w:val="00575E72"/>
    <w:rsid w:val="00583604"/>
    <w:rsid w:val="00590BD6"/>
    <w:rsid w:val="005A1A74"/>
    <w:rsid w:val="005A242E"/>
    <w:rsid w:val="005B169B"/>
    <w:rsid w:val="005B307D"/>
    <w:rsid w:val="005B47C8"/>
    <w:rsid w:val="005B5560"/>
    <w:rsid w:val="005C3745"/>
    <w:rsid w:val="005C5D65"/>
    <w:rsid w:val="005C7E1D"/>
    <w:rsid w:val="005D3A70"/>
    <w:rsid w:val="005D6406"/>
    <w:rsid w:val="005E159D"/>
    <w:rsid w:val="005E16D9"/>
    <w:rsid w:val="005E1C21"/>
    <w:rsid w:val="005E2E67"/>
    <w:rsid w:val="005E580C"/>
    <w:rsid w:val="005F1FAE"/>
    <w:rsid w:val="005F46C8"/>
    <w:rsid w:val="006030DB"/>
    <w:rsid w:val="0060532D"/>
    <w:rsid w:val="00611C8F"/>
    <w:rsid w:val="00617DFA"/>
    <w:rsid w:val="00621F0B"/>
    <w:rsid w:val="00621F88"/>
    <w:rsid w:val="00625DEA"/>
    <w:rsid w:val="006264C2"/>
    <w:rsid w:val="00627415"/>
    <w:rsid w:val="006631B7"/>
    <w:rsid w:val="00666DE7"/>
    <w:rsid w:val="0068551C"/>
    <w:rsid w:val="00695A38"/>
    <w:rsid w:val="006A4A70"/>
    <w:rsid w:val="006A6B2D"/>
    <w:rsid w:val="006B6740"/>
    <w:rsid w:val="006B7AA4"/>
    <w:rsid w:val="006C3979"/>
    <w:rsid w:val="006C4FD8"/>
    <w:rsid w:val="006C55D9"/>
    <w:rsid w:val="006D3539"/>
    <w:rsid w:val="006E1006"/>
    <w:rsid w:val="006E147C"/>
    <w:rsid w:val="006E1D98"/>
    <w:rsid w:val="006E66A5"/>
    <w:rsid w:val="006F019C"/>
    <w:rsid w:val="006F4296"/>
    <w:rsid w:val="0071144C"/>
    <w:rsid w:val="00715D0C"/>
    <w:rsid w:val="00724A77"/>
    <w:rsid w:val="00725635"/>
    <w:rsid w:val="007327F0"/>
    <w:rsid w:val="00734A66"/>
    <w:rsid w:val="007359C6"/>
    <w:rsid w:val="0073649D"/>
    <w:rsid w:val="00740A47"/>
    <w:rsid w:val="00743C64"/>
    <w:rsid w:val="0074738D"/>
    <w:rsid w:val="007553D9"/>
    <w:rsid w:val="007768BB"/>
    <w:rsid w:val="007A3C4A"/>
    <w:rsid w:val="007A541E"/>
    <w:rsid w:val="007B5F84"/>
    <w:rsid w:val="007C44BF"/>
    <w:rsid w:val="007C4E30"/>
    <w:rsid w:val="007C555C"/>
    <w:rsid w:val="007D6041"/>
    <w:rsid w:val="007F0A0B"/>
    <w:rsid w:val="00800A71"/>
    <w:rsid w:val="0080420A"/>
    <w:rsid w:val="00814FC2"/>
    <w:rsid w:val="008322C4"/>
    <w:rsid w:val="0083372B"/>
    <w:rsid w:val="00840758"/>
    <w:rsid w:val="00843819"/>
    <w:rsid w:val="00847940"/>
    <w:rsid w:val="00853ED9"/>
    <w:rsid w:val="00856AE6"/>
    <w:rsid w:val="00863FCF"/>
    <w:rsid w:val="00871B3A"/>
    <w:rsid w:val="00874A90"/>
    <w:rsid w:val="00880BCA"/>
    <w:rsid w:val="00885515"/>
    <w:rsid w:val="00891DEC"/>
    <w:rsid w:val="00891E81"/>
    <w:rsid w:val="00893342"/>
    <w:rsid w:val="008A09CA"/>
    <w:rsid w:val="008A1C21"/>
    <w:rsid w:val="008A2B6B"/>
    <w:rsid w:val="008A47C3"/>
    <w:rsid w:val="008A5EF1"/>
    <w:rsid w:val="008C02A9"/>
    <w:rsid w:val="008C5674"/>
    <w:rsid w:val="008D1026"/>
    <w:rsid w:val="009015E0"/>
    <w:rsid w:val="009105B8"/>
    <w:rsid w:val="009204C1"/>
    <w:rsid w:val="00920AE1"/>
    <w:rsid w:val="00921123"/>
    <w:rsid w:val="009250A0"/>
    <w:rsid w:val="00926CAE"/>
    <w:rsid w:val="0093328F"/>
    <w:rsid w:val="00935D59"/>
    <w:rsid w:val="00937FDE"/>
    <w:rsid w:val="00954837"/>
    <w:rsid w:val="009573EB"/>
    <w:rsid w:val="00960B4A"/>
    <w:rsid w:val="0096329E"/>
    <w:rsid w:val="00974393"/>
    <w:rsid w:val="00984091"/>
    <w:rsid w:val="00995711"/>
    <w:rsid w:val="009A1928"/>
    <w:rsid w:val="009A322C"/>
    <w:rsid w:val="009A4DE6"/>
    <w:rsid w:val="009B250E"/>
    <w:rsid w:val="009D3343"/>
    <w:rsid w:val="009D5702"/>
    <w:rsid w:val="009E5895"/>
    <w:rsid w:val="009E60B1"/>
    <w:rsid w:val="009E7468"/>
    <w:rsid w:val="009F06CC"/>
    <w:rsid w:val="009F2758"/>
    <w:rsid w:val="009F4603"/>
    <w:rsid w:val="00A07A44"/>
    <w:rsid w:val="00A07C6C"/>
    <w:rsid w:val="00A129C4"/>
    <w:rsid w:val="00A148F4"/>
    <w:rsid w:val="00A22345"/>
    <w:rsid w:val="00A23441"/>
    <w:rsid w:val="00A24285"/>
    <w:rsid w:val="00A357A0"/>
    <w:rsid w:val="00A37885"/>
    <w:rsid w:val="00A40C75"/>
    <w:rsid w:val="00A40DF9"/>
    <w:rsid w:val="00A41A8F"/>
    <w:rsid w:val="00A42383"/>
    <w:rsid w:val="00A445CC"/>
    <w:rsid w:val="00A47F33"/>
    <w:rsid w:val="00A55D65"/>
    <w:rsid w:val="00A6095B"/>
    <w:rsid w:val="00A618F2"/>
    <w:rsid w:val="00A625E7"/>
    <w:rsid w:val="00A6495B"/>
    <w:rsid w:val="00A66057"/>
    <w:rsid w:val="00A673ED"/>
    <w:rsid w:val="00A8111C"/>
    <w:rsid w:val="00A93CD0"/>
    <w:rsid w:val="00AA05C4"/>
    <w:rsid w:val="00AA32DE"/>
    <w:rsid w:val="00AA77BE"/>
    <w:rsid w:val="00AB09FB"/>
    <w:rsid w:val="00AB33B7"/>
    <w:rsid w:val="00AB393D"/>
    <w:rsid w:val="00AB39D1"/>
    <w:rsid w:val="00AC67C5"/>
    <w:rsid w:val="00AC72D2"/>
    <w:rsid w:val="00AD2CE4"/>
    <w:rsid w:val="00AE0CA5"/>
    <w:rsid w:val="00AF7063"/>
    <w:rsid w:val="00B00581"/>
    <w:rsid w:val="00B0123D"/>
    <w:rsid w:val="00B12B39"/>
    <w:rsid w:val="00B2573C"/>
    <w:rsid w:val="00B25A99"/>
    <w:rsid w:val="00B278EF"/>
    <w:rsid w:val="00B31721"/>
    <w:rsid w:val="00B369A7"/>
    <w:rsid w:val="00B37A3B"/>
    <w:rsid w:val="00B42768"/>
    <w:rsid w:val="00B433B9"/>
    <w:rsid w:val="00B46871"/>
    <w:rsid w:val="00B52E05"/>
    <w:rsid w:val="00B55DE7"/>
    <w:rsid w:val="00B60D70"/>
    <w:rsid w:val="00B65229"/>
    <w:rsid w:val="00B67EAA"/>
    <w:rsid w:val="00B730AB"/>
    <w:rsid w:val="00B76B4F"/>
    <w:rsid w:val="00B777E5"/>
    <w:rsid w:val="00B833EA"/>
    <w:rsid w:val="00B85A26"/>
    <w:rsid w:val="00B94DB8"/>
    <w:rsid w:val="00B970CB"/>
    <w:rsid w:val="00BA5C3C"/>
    <w:rsid w:val="00BA68BA"/>
    <w:rsid w:val="00BB04C2"/>
    <w:rsid w:val="00BB0C7C"/>
    <w:rsid w:val="00BB1769"/>
    <w:rsid w:val="00BB579A"/>
    <w:rsid w:val="00BB5CFE"/>
    <w:rsid w:val="00BC1E3C"/>
    <w:rsid w:val="00BC60F5"/>
    <w:rsid w:val="00BC6145"/>
    <w:rsid w:val="00BC7893"/>
    <w:rsid w:val="00BD0B43"/>
    <w:rsid w:val="00BD0D2C"/>
    <w:rsid w:val="00BE723A"/>
    <w:rsid w:val="00BE7CA5"/>
    <w:rsid w:val="00BF07D2"/>
    <w:rsid w:val="00BF50B4"/>
    <w:rsid w:val="00BF5953"/>
    <w:rsid w:val="00BF7707"/>
    <w:rsid w:val="00C03334"/>
    <w:rsid w:val="00C03B8D"/>
    <w:rsid w:val="00C04F9B"/>
    <w:rsid w:val="00C05832"/>
    <w:rsid w:val="00C12566"/>
    <w:rsid w:val="00C1447D"/>
    <w:rsid w:val="00C20A83"/>
    <w:rsid w:val="00C30580"/>
    <w:rsid w:val="00C420DA"/>
    <w:rsid w:val="00C43483"/>
    <w:rsid w:val="00C46567"/>
    <w:rsid w:val="00C53698"/>
    <w:rsid w:val="00C54378"/>
    <w:rsid w:val="00C5521F"/>
    <w:rsid w:val="00C55967"/>
    <w:rsid w:val="00C61CA8"/>
    <w:rsid w:val="00C64184"/>
    <w:rsid w:val="00C702BA"/>
    <w:rsid w:val="00C71238"/>
    <w:rsid w:val="00C73301"/>
    <w:rsid w:val="00C74420"/>
    <w:rsid w:val="00C77211"/>
    <w:rsid w:val="00C97740"/>
    <w:rsid w:val="00CA1B2F"/>
    <w:rsid w:val="00CA2C18"/>
    <w:rsid w:val="00CB0E45"/>
    <w:rsid w:val="00CB7891"/>
    <w:rsid w:val="00CC3ADD"/>
    <w:rsid w:val="00CE2A80"/>
    <w:rsid w:val="00CF2431"/>
    <w:rsid w:val="00CF4728"/>
    <w:rsid w:val="00D00C31"/>
    <w:rsid w:val="00D020A5"/>
    <w:rsid w:val="00D05934"/>
    <w:rsid w:val="00D062D6"/>
    <w:rsid w:val="00D17FE9"/>
    <w:rsid w:val="00D206B4"/>
    <w:rsid w:val="00D22A60"/>
    <w:rsid w:val="00D23B10"/>
    <w:rsid w:val="00D32281"/>
    <w:rsid w:val="00D3266D"/>
    <w:rsid w:val="00D32914"/>
    <w:rsid w:val="00D438D9"/>
    <w:rsid w:val="00D50155"/>
    <w:rsid w:val="00D51224"/>
    <w:rsid w:val="00D5132D"/>
    <w:rsid w:val="00D56D4A"/>
    <w:rsid w:val="00D63476"/>
    <w:rsid w:val="00D704CA"/>
    <w:rsid w:val="00D726FF"/>
    <w:rsid w:val="00D83486"/>
    <w:rsid w:val="00D90EB1"/>
    <w:rsid w:val="00D95406"/>
    <w:rsid w:val="00DA3B35"/>
    <w:rsid w:val="00DA7E61"/>
    <w:rsid w:val="00DC24A4"/>
    <w:rsid w:val="00DD430C"/>
    <w:rsid w:val="00DD5052"/>
    <w:rsid w:val="00DD603E"/>
    <w:rsid w:val="00DE69E0"/>
    <w:rsid w:val="00DF08E0"/>
    <w:rsid w:val="00DF133F"/>
    <w:rsid w:val="00DF7FAA"/>
    <w:rsid w:val="00E05213"/>
    <w:rsid w:val="00E06C70"/>
    <w:rsid w:val="00E11306"/>
    <w:rsid w:val="00E13997"/>
    <w:rsid w:val="00E14874"/>
    <w:rsid w:val="00E20B30"/>
    <w:rsid w:val="00E219AA"/>
    <w:rsid w:val="00E24634"/>
    <w:rsid w:val="00E3007F"/>
    <w:rsid w:val="00E307BC"/>
    <w:rsid w:val="00E308D2"/>
    <w:rsid w:val="00E339CB"/>
    <w:rsid w:val="00E34874"/>
    <w:rsid w:val="00E46478"/>
    <w:rsid w:val="00E4678C"/>
    <w:rsid w:val="00E47138"/>
    <w:rsid w:val="00E472A4"/>
    <w:rsid w:val="00E57CC9"/>
    <w:rsid w:val="00E632AA"/>
    <w:rsid w:val="00E65989"/>
    <w:rsid w:val="00E67578"/>
    <w:rsid w:val="00E73FC6"/>
    <w:rsid w:val="00E82705"/>
    <w:rsid w:val="00E83722"/>
    <w:rsid w:val="00EA10C1"/>
    <w:rsid w:val="00EB39AB"/>
    <w:rsid w:val="00EB457A"/>
    <w:rsid w:val="00EC378C"/>
    <w:rsid w:val="00EC4822"/>
    <w:rsid w:val="00EC4A73"/>
    <w:rsid w:val="00ED3178"/>
    <w:rsid w:val="00ED6DF2"/>
    <w:rsid w:val="00EE1CCA"/>
    <w:rsid w:val="00EF4040"/>
    <w:rsid w:val="00EF6CAE"/>
    <w:rsid w:val="00F10AE0"/>
    <w:rsid w:val="00F22C90"/>
    <w:rsid w:val="00F24C14"/>
    <w:rsid w:val="00F27AB4"/>
    <w:rsid w:val="00F30B2E"/>
    <w:rsid w:val="00F366F4"/>
    <w:rsid w:val="00F3749B"/>
    <w:rsid w:val="00F37F18"/>
    <w:rsid w:val="00F417A1"/>
    <w:rsid w:val="00F4435E"/>
    <w:rsid w:val="00F4728D"/>
    <w:rsid w:val="00F52ED0"/>
    <w:rsid w:val="00F613B2"/>
    <w:rsid w:val="00F64560"/>
    <w:rsid w:val="00F664C5"/>
    <w:rsid w:val="00F73CC4"/>
    <w:rsid w:val="00F804CE"/>
    <w:rsid w:val="00F82E0D"/>
    <w:rsid w:val="00F866E9"/>
    <w:rsid w:val="00FC3622"/>
    <w:rsid w:val="00FC4489"/>
    <w:rsid w:val="00FC4A0E"/>
    <w:rsid w:val="00FD4608"/>
    <w:rsid w:val="00FD4623"/>
    <w:rsid w:val="00FD725B"/>
    <w:rsid w:val="00FE2D10"/>
    <w:rsid w:val="00FE63EA"/>
    <w:rsid w:val="00FF36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5FFE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B4A"/>
    <w:pPr>
      <w:ind w:left="357" w:hanging="357"/>
      <w:jc w:val="both"/>
    </w:pPr>
  </w:style>
  <w:style w:type="paragraph" w:styleId="Heading1">
    <w:name w:val="heading 1"/>
    <w:basedOn w:val="NoSpacing"/>
    <w:next w:val="Normal"/>
    <w:link w:val="Heading1Char"/>
    <w:uiPriority w:val="9"/>
    <w:qFormat/>
    <w:rsid w:val="00CF4728"/>
    <w:pPr>
      <w:outlineLvl w:val="0"/>
    </w:pPr>
    <w:rPr>
      <w:b/>
      <w:color w:val="632423" w:themeColor="accent2" w:themeShade="80"/>
      <w:sz w:val="28"/>
    </w:rPr>
  </w:style>
  <w:style w:type="paragraph" w:styleId="Heading2">
    <w:name w:val="heading 2"/>
    <w:basedOn w:val="NoSpacing"/>
    <w:next w:val="Normal"/>
    <w:link w:val="Heading2Char"/>
    <w:uiPriority w:val="9"/>
    <w:unhideWhenUsed/>
    <w:qFormat/>
    <w:rsid w:val="00BB5CFE"/>
    <w:pPr>
      <w:ind w:left="851" w:hanging="851"/>
      <w:jc w:val="both"/>
      <w:outlineLvl w:val="1"/>
    </w:pPr>
    <w:rPr>
      <w:color w:val="632423" w:themeColor="accent2" w:themeShade="80"/>
      <w:sz w:val="24"/>
    </w:rPr>
  </w:style>
  <w:style w:type="paragraph" w:styleId="Heading3">
    <w:name w:val="heading 3"/>
    <w:basedOn w:val="Heading2"/>
    <w:next w:val="Normal"/>
    <w:link w:val="Heading3Char"/>
    <w:uiPriority w:val="9"/>
    <w:unhideWhenUsed/>
    <w:qFormat/>
    <w:rsid w:val="00F664C5"/>
    <w:pPr>
      <w:outlineLvl w:val="2"/>
    </w:pPr>
  </w:style>
  <w:style w:type="paragraph" w:styleId="Heading4">
    <w:name w:val="heading 4"/>
    <w:basedOn w:val="Normal"/>
    <w:next w:val="Normal"/>
    <w:link w:val="Heading4Char"/>
    <w:uiPriority w:val="9"/>
    <w:semiHidden/>
    <w:unhideWhenUsed/>
    <w:rsid w:val="00F30B2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CF4728"/>
  </w:style>
  <w:style w:type="character" w:customStyle="1" w:styleId="Heading1Char">
    <w:name w:val="Heading 1 Char"/>
    <w:basedOn w:val="DefaultParagraphFont"/>
    <w:link w:val="Heading1"/>
    <w:uiPriority w:val="9"/>
    <w:rsid w:val="00CF4728"/>
    <w:rPr>
      <w:b/>
      <w:color w:val="632423" w:themeColor="accent2" w:themeShade="80"/>
      <w:sz w:val="28"/>
    </w:rPr>
  </w:style>
  <w:style w:type="character" w:customStyle="1" w:styleId="Heading2Char">
    <w:name w:val="Heading 2 Char"/>
    <w:basedOn w:val="DefaultParagraphFont"/>
    <w:link w:val="Heading2"/>
    <w:uiPriority w:val="9"/>
    <w:rsid w:val="00BB5CFE"/>
    <w:rPr>
      <w:color w:val="632423" w:themeColor="accent2" w:themeShade="80"/>
      <w:sz w:val="24"/>
    </w:rPr>
  </w:style>
  <w:style w:type="paragraph" w:styleId="ListParagraph">
    <w:name w:val="List Paragraph"/>
    <w:basedOn w:val="Normal"/>
    <w:link w:val="ListParagraphChar"/>
    <w:uiPriority w:val="34"/>
    <w:rsid w:val="00CF4728"/>
    <w:pPr>
      <w:ind w:left="720"/>
      <w:contextualSpacing/>
    </w:pPr>
  </w:style>
  <w:style w:type="paragraph" w:customStyle="1" w:styleId="HyperlinkInternal">
    <w:name w:val="Hyperlink (Internal)"/>
    <w:basedOn w:val="Normal"/>
    <w:link w:val="HyperlinkInternalChar"/>
    <w:qFormat/>
    <w:rsid w:val="00AB39D1"/>
    <w:pPr>
      <w:ind w:firstLine="720"/>
    </w:pPr>
    <w:rPr>
      <w:i/>
      <w:color w:val="943634" w:themeColor="accent2" w:themeShade="BF"/>
    </w:rPr>
  </w:style>
  <w:style w:type="paragraph" w:customStyle="1" w:styleId="HyperlinkRegulationsCrossReferences">
    <w:name w:val="Hyperlink (Regulations/Cross References)"/>
    <w:basedOn w:val="HyperlinkInternal"/>
    <w:link w:val="HyperlinkRegulationsCrossReferencesChar"/>
    <w:rsid w:val="00AB39D1"/>
    <w:pPr>
      <w:ind w:firstLine="1701"/>
    </w:pPr>
  </w:style>
  <w:style w:type="character" w:customStyle="1" w:styleId="HyperlinkInternalChar">
    <w:name w:val="Hyperlink (Internal) Char"/>
    <w:basedOn w:val="DefaultParagraphFont"/>
    <w:link w:val="HyperlinkInternal"/>
    <w:rsid w:val="00AB39D1"/>
    <w:rPr>
      <w:i/>
      <w:color w:val="943634" w:themeColor="accent2" w:themeShade="BF"/>
    </w:rPr>
  </w:style>
  <w:style w:type="paragraph" w:customStyle="1" w:styleId="Rule">
    <w:name w:val="Rule"/>
    <w:basedOn w:val="Text"/>
    <w:link w:val="RuleChar"/>
    <w:rsid w:val="001F1479"/>
    <w:pPr>
      <w:shd w:val="clear" w:color="auto" w:fill="D99594" w:themeFill="accent2" w:themeFillTint="99"/>
    </w:pPr>
  </w:style>
  <w:style w:type="character" w:customStyle="1" w:styleId="HyperlinkRegulationsCrossReferencesChar">
    <w:name w:val="Hyperlink (Regulations/Cross References) Char"/>
    <w:basedOn w:val="HyperlinkInternalChar"/>
    <w:link w:val="HyperlinkRegulationsCrossReferences"/>
    <w:rsid w:val="00AB39D1"/>
    <w:rPr>
      <w:i/>
      <w:color w:val="943634" w:themeColor="accent2" w:themeShade="BF"/>
    </w:rPr>
  </w:style>
  <w:style w:type="paragraph" w:styleId="CommentText">
    <w:name w:val="annotation text"/>
    <w:basedOn w:val="Normal"/>
    <w:link w:val="CommentTextChar"/>
    <w:uiPriority w:val="99"/>
    <w:semiHidden/>
    <w:unhideWhenUsed/>
    <w:rsid w:val="00F10AE0"/>
    <w:pPr>
      <w:jc w:val="left"/>
    </w:pPr>
    <w:rPr>
      <w:sz w:val="20"/>
      <w:szCs w:val="20"/>
    </w:rPr>
  </w:style>
  <w:style w:type="character" w:customStyle="1" w:styleId="RuleChar">
    <w:name w:val="Rule Char"/>
    <w:basedOn w:val="DefaultParagraphFont"/>
    <w:link w:val="Rule"/>
    <w:rsid w:val="001F1479"/>
    <w:rPr>
      <w:shd w:val="clear" w:color="auto" w:fill="D99594" w:themeFill="accent2" w:themeFillTint="99"/>
    </w:rPr>
  </w:style>
  <w:style w:type="character" w:customStyle="1" w:styleId="CommentTextChar">
    <w:name w:val="Comment Text Char"/>
    <w:basedOn w:val="DefaultParagraphFont"/>
    <w:link w:val="CommentText"/>
    <w:uiPriority w:val="99"/>
    <w:semiHidden/>
    <w:rsid w:val="00F10AE0"/>
    <w:rPr>
      <w:sz w:val="20"/>
      <w:szCs w:val="20"/>
    </w:rPr>
  </w:style>
  <w:style w:type="paragraph" w:styleId="BalloonText">
    <w:name w:val="Balloon Text"/>
    <w:basedOn w:val="Normal"/>
    <w:link w:val="BalloonTextChar"/>
    <w:uiPriority w:val="99"/>
    <w:semiHidden/>
    <w:unhideWhenUsed/>
    <w:rsid w:val="00BC1E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1E3C"/>
    <w:rPr>
      <w:rFonts w:ascii="Segoe UI" w:hAnsi="Segoe UI" w:cs="Segoe UI"/>
      <w:sz w:val="18"/>
      <w:szCs w:val="18"/>
    </w:rPr>
  </w:style>
  <w:style w:type="character" w:customStyle="1" w:styleId="Heading3Char">
    <w:name w:val="Heading 3 Char"/>
    <w:basedOn w:val="DefaultParagraphFont"/>
    <w:link w:val="Heading3"/>
    <w:uiPriority w:val="9"/>
    <w:rsid w:val="00F664C5"/>
    <w:rPr>
      <w:color w:val="632423" w:themeColor="accent2" w:themeShade="80"/>
      <w:sz w:val="24"/>
    </w:rPr>
  </w:style>
  <w:style w:type="paragraph" w:customStyle="1" w:styleId="Regulation">
    <w:name w:val="Regulation"/>
    <w:basedOn w:val="Normal"/>
    <w:link w:val="RegulationChar"/>
    <w:rsid w:val="00CF2431"/>
  </w:style>
  <w:style w:type="character" w:customStyle="1" w:styleId="RegulationChar">
    <w:name w:val="Regulation Char"/>
    <w:basedOn w:val="DefaultParagraphFont"/>
    <w:link w:val="Regulation"/>
    <w:rsid w:val="00CF2431"/>
  </w:style>
  <w:style w:type="paragraph" w:styleId="Header">
    <w:name w:val="header"/>
    <w:basedOn w:val="Normal"/>
    <w:link w:val="HeaderChar"/>
    <w:uiPriority w:val="99"/>
    <w:unhideWhenUsed/>
    <w:rsid w:val="00C46567"/>
    <w:pPr>
      <w:tabs>
        <w:tab w:val="center" w:pos="4680"/>
        <w:tab w:val="right" w:pos="9360"/>
      </w:tabs>
    </w:pPr>
  </w:style>
  <w:style w:type="character" w:customStyle="1" w:styleId="HeaderChar">
    <w:name w:val="Header Char"/>
    <w:basedOn w:val="DefaultParagraphFont"/>
    <w:link w:val="Header"/>
    <w:uiPriority w:val="99"/>
    <w:rsid w:val="00C46567"/>
  </w:style>
  <w:style w:type="paragraph" w:styleId="Footer">
    <w:name w:val="footer"/>
    <w:basedOn w:val="Normal"/>
    <w:link w:val="FooterChar"/>
    <w:uiPriority w:val="99"/>
    <w:unhideWhenUsed/>
    <w:rsid w:val="00C46567"/>
    <w:pPr>
      <w:tabs>
        <w:tab w:val="center" w:pos="4680"/>
        <w:tab w:val="right" w:pos="9360"/>
      </w:tabs>
    </w:pPr>
  </w:style>
  <w:style w:type="character" w:customStyle="1" w:styleId="FooterChar">
    <w:name w:val="Footer Char"/>
    <w:basedOn w:val="DefaultParagraphFont"/>
    <w:link w:val="Footer"/>
    <w:uiPriority w:val="99"/>
    <w:rsid w:val="00C46567"/>
  </w:style>
  <w:style w:type="character" w:styleId="Hyperlink">
    <w:name w:val="Hyperlink"/>
    <w:basedOn w:val="DefaultParagraphFont"/>
    <w:uiPriority w:val="99"/>
    <w:unhideWhenUsed/>
    <w:rsid w:val="00393AD4"/>
    <w:rPr>
      <w:color w:val="0000FF" w:themeColor="hyperlink"/>
      <w:u w:val="single"/>
    </w:rPr>
  </w:style>
  <w:style w:type="character" w:styleId="FollowedHyperlink">
    <w:name w:val="FollowedHyperlink"/>
    <w:basedOn w:val="DefaultParagraphFont"/>
    <w:uiPriority w:val="99"/>
    <w:semiHidden/>
    <w:unhideWhenUsed/>
    <w:rsid w:val="00393AD4"/>
    <w:rPr>
      <w:color w:val="800080" w:themeColor="followedHyperlink"/>
      <w:u w:val="single"/>
    </w:rPr>
  </w:style>
  <w:style w:type="character" w:customStyle="1" w:styleId="ListParagraphChar">
    <w:name w:val="List Paragraph Char"/>
    <w:basedOn w:val="DefaultParagraphFont"/>
    <w:link w:val="ListParagraph"/>
    <w:uiPriority w:val="34"/>
    <w:rsid w:val="00F30B2E"/>
  </w:style>
  <w:style w:type="character" w:customStyle="1" w:styleId="Heading4Char">
    <w:name w:val="Heading 4 Char"/>
    <w:basedOn w:val="DefaultParagraphFont"/>
    <w:link w:val="Heading4"/>
    <w:uiPriority w:val="9"/>
    <w:semiHidden/>
    <w:rsid w:val="00F30B2E"/>
    <w:rPr>
      <w:rFonts w:asciiTheme="majorHAnsi" w:eastAsiaTheme="majorEastAsia" w:hAnsiTheme="majorHAnsi" w:cstheme="majorBidi"/>
      <w:i/>
      <w:iCs/>
      <w:color w:val="365F91" w:themeColor="accent1" w:themeShade="BF"/>
    </w:rPr>
  </w:style>
  <w:style w:type="paragraph" w:styleId="TOC1">
    <w:name w:val="toc 1"/>
    <w:basedOn w:val="Normal"/>
    <w:next w:val="Normal"/>
    <w:autoRedefine/>
    <w:uiPriority w:val="39"/>
    <w:unhideWhenUsed/>
    <w:rsid w:val="00F30B2E"/>
    <w:pPr>
      <w:tabs>
        <w:tab w:val="left" w:pos="660"/>
        <w:tab w:val="right" w:leader="dot" w:pos="9016"/>
      </w:tabs>
      <w:spacing w:after="100"/>
      <w:ind w:left="0" w:firstLine="0"/>
    </w:pPr>
  </w:style>
  <w:style w:type="paragraph" w:styleId="TOC2">
    <w:name w:val="toc 2"/>
    <w:basedOn w:val="Normal"/>
    <w:next w:val="Normal"/>
    <w:autoRedefine/>
    <w:uiPriority w:val="39"/>
    <w:unhideWhenUsed/>
    <w:rsid w:val="0048629E"/>
    <w:pPr>
      <w:tabs>
        <w:tab w:val="left" w:pos="660"/>
        <w:tab w:val="right" w:leader="dot" w:pos="9016"/>
      </w:tabs>
      <w:spacing w:after="100"/>
      <w:ind w:left="284" w:hanging="284"/>
    </w:pPr>
  </w:style>
  <w:style w:type="paragraph" w:customStyle="1" w:styleId="ContentsHeader">
    <w:name w:val="Contents Header"/>
    <w:basedOn w:val="Heading2"/>
    <w:link w:val="ContentsHeaderChar"/>
    <w:qFormat/>
    <w:rsid w:val="006C55D9"/>
  </w:style>
  <w:style w:type="character" w:customStyle="1" w:styleId="ContentsHeaderChar">
    <w:name w:val="Contents Header Char"/>
    <w:basedOn w:val="Heading2Char"/>
    <w:link w:val="ContentsHeader"/>
    <w:rsid w:val="006C55D9"/>
    <w:rPr>
      <w:color w:val="632423" w:themeColor="accent2" w:themeShade="80"/>
      <w:sz w:val="24"/>
      <w:u w:val="single"/>
    </w:rPr>
  </w:style>
  <w:style w:type="paragraph" w:customStyle="1" w:styleId="Text">
    <w:name w:val="Text"/>
    <w:basedOn w:val="ListParagraph"/>
    <w:link w:val="TextChar"/>
    <w:qFormat/>
    <w:rsid w:val="00BB5CFE"/>
    <w:pPr>
      <w:numPr>
        <w:numId w:val="4"/>
      </w:numPr>
      <w:ind w:left="567" w:hanging="567"/>
    </w:pPr>
  </w:style>
  <w:style w:type="paragraph" w:customStyle="1" w:styleId="Sub-Text">
    <w:name w:val="Sub-Text"/>
    <w:basedOn w:val="ListParagraph"/>
    <w:link w:val="Sub-TextChar"/>
    <w:qFormat/>
    <w:rsid w:val="001F1479"/>
    <w:pPr>
      <w:numPr>
        <w:numId w:val="5"/>
      </w:numPr>
      <w:ind w:left="1134" w:hanging="567"/>
    </w:pPr>
  </w:style>
  <w:style w:type="character" w:customStyle="1" w:styleId="TextChar">
    <w:name w:val="Text Char"/>
    <w:basedOn w:val="ListParagraphChar"/>
    <w:link w:val="Text"/>
    <w:rsid w:val="00BB5CFE"/>
  </w:style>
  <w:style w:type="character" w:customStyle="1" w:styleId="Sub-TextChar">
    <w:name w:val="Sub-Text Char"/>
    <w:basedOn w:val="ListParagraphChar"/>
    <w:link w:val="Sub-Text"/>
    <w:rsid w:val="001F1479"/>
  </w:style>
  <w:style w:type="character" w:styleId="CommentReference">
    <w:name w:val="annotation reference"/>
    <w:basedOn w:val="DefaultParagraphFont"/>
    <w:uiPriority w:val="99"/>
    <w:semiHidden/>
    <w:unhideWhenUsed/>
    <w:rsid w:val="008A09CA"/>
    <w:rPr>
      <w:sz w:val="16"/>
      <w:szCs w:val="16"/>
    </w:rPr>
  </w:style>
  <w:style w:type="paragraph" w:styleId="CommentSubject">
    <w:name w:val="annotation subject"/>
    <w:basedOn w:val="CommentText"/>
    <w:next w:val="CommentText"/>
    <w:link w:val="CommentSubjectChar"/>
    <w:uiPriority w:val="99"/>
    <w:semiHidden/>
    <w:unhideWhenUsed/>
    <w:rsid w:val="008A09CA"/>
    <w:pPr>
      <w:jc w:val="both"/>
    </w:pPr>
    <w:rPr>
      <w:b/>
      <w:bCs/>
    </w:rPr>
  </w:style>
  <w:style w:type="character" w:customStyle="1" w:styleId="CommentSubjectChar">
    <w:name w:val="Comment Subject Char"/>
    <w:basedOn w:val="CommentTextChar"/>
    <w:link w:val="CommentSubject"/>
    <w:uiPriority w:val="99"/>
    <w:semiHidden/>
    <w:rsid w:val="008A09CA"/>
    <w:rPr>
      <w:b/>
      <w:bCs/>
      <w:sz w:val="20"/>
      <w:szCs w:val="20"/>
    </w:rPr>
  </w:style>
  <w:style w:type="paragraph" w:customStyle="1" w:styleId="BulleyRegs">
    <w:name w:val="Bulley Regs"/>
    <w:basedOn w:val="ListParagraph"/>
    <w:link w:val="BulleyRegsChar"/>
    <w:rsid w:val="00F366F4"/>
    <w:pPr>
      <w:numPr>
        <w:numId w:val="3"/>
      </w:numPr>
      <w:ind w:left="851" w:hanging="567"/>
    </w:pPr>
  </w:style>
  <w:style w:type="character" w:customStyle="1" w:styleId="BulleyRegsChar">
    <w:name w:val="Bulley Regs Char"/>
    <w:basedOn w:val="ListParagraphChar"/>
    <w:link w:val="BulleyRegs"/>
    <w:rsid w:val="00F366F4"/>
  </w:style>
  <w:style w:type="table" w:styleId="TableGrid">
    <w:name w:val="Table Grid"/>
    <w:basedOn w:val="TableNormal"/>
    <w:uiPriority w:val="59"/>
    <w:rsid w:val="00BB5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37885"/>
    <w:rPr>
      <w:sz w:val="20"/>
      <w:szCs w:val="20"/>
    </w:rPr>
  </w:style>
  <w:style w:type="character" w:customStyle="1" w:styleId="FootnoteTextChar">
    <w:name w:val="Footnote Text Char"/>
    <w:basedOn w:val="DefaultParagraphFont"/>
    <w:link w:val="FootnoteText"/>
    <w:uiPriority w:val="99"/>
    <w:semiHidden/>
    <w:rsid w:val="00A37885"/>
    <w:rPr>
      <w:sz w:val="20"/>
      <w:szCs w:val="20"/>
    </w:rPr>
  </w:style>
  <w:style w:type="character" w:styleId="FootnoteReference">
    <w:name w:val="footnote reference"/>
    <w:basedOn w:val="DefaultParagraphFont"/>
    <w:uiPriority w:val="99"/>
    <w:semiHidden/>
    <w:unhideWhenUsed/>
    <w:rsid w:val="00A37885"/>
    <w:rPr>
      <w:vertAlign w:val="superscript"/>
    </w:rPr>
  </w:style>
  <w:style w:type="paragraph" w:customStyle="1" w:styleId="Question">
    <w:name w:val="Question"/>
    <w:basedOn w:val="Text"/>
    <w:link w:val="QuestionChar"/>
    <w:qFormat/>
    <w:rsid w:val="00E05213"/>
    <w:pPr>
      <w:numPr>
        <w:numId w:val="39"/>
      </w:numPr>
      <w:ind w:left="567" w:hanging="567"/>
    </w:pPr>
  </w:style>
  <w:style w:type="character" w:customStyle="1" w:styleId="QuestionChar">
    <w:name w:val="Question Char"/>
    <w:basedOn w:val="TextChar"/>
    <w:link w:val="Question"/>
    <w:rsid w:val="00E05213"/>
  </w:style>
  <w:style w:type="paragraph" w:styleId="Revision">
    <w:name w:val="Revision"/>
    <w:hidden/>
    <w:uiPriority w:val="99"/>
    <w:semiHidden/>
    <w:rsid w:val="00154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1428</Words>
  <Characters>8146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2017-06-02T10:35:00Z</dcterms:created>
  <dcterms:modified xsi:type="dcterms:W3CDTF">2017-06-02T10:36:00Z</dcterms:modified>
</cp:coreProperties>
</file>